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D16" w:rsidRPr="00A26B17" w:rsidRDefault="00665D16" w:rsidP="00665D16">
      <w:pPr>
        <w:widowControl/>
        <w:shd w:val="clear" w:color="auto" w:fill="FAFAFA"/>
        <w:jc w:val="center"/>
        <w:rPr>
          <w:rFonts w:ascii="楷体_GB2312" w:eastAsia="楷体_GB2312" w:hAnsi="宋体" w:cs="宋体"/>
          <w:b/>
          <w:bCs/>
          <w:color w:val="000000" w:themeColor="text1"/>
          <w:kern w:val="0"/>
          <w:sz w:val="39"/>
          <w:szCs w:val="39"/>
        </w:rPr>
      </w:pPr>
      <w:r w:rsidRPr="00A26B17">
        <w:rPr>
          <w:rFonts w:ascii="楷体_GB2312" w:eastAsia="楷体_GB2312" w:hAnsi="宋体" w:cs="宋体" w:hint="eastAsia"/>
          <w:b/>
          <w:bCs/>
          <w:color w:val="000000" w:themeColor="text1"/>
          <w:kern w:val="0"/>
          <w:sz w:val="39"/>
          <w:szCs w:val="39"/>
        </w:rPr>
        <w:t>福州职业技术学院</w:t>
      </w:r>
    </w:p>
    <w:p w:rsidR="00FB124A" w:rsidRDefault="00665D16" w:rsidP="00665D16">
      <w:pPr>
        <w:widowControl/>
        <w:shd w:val="clear" w:color="auto" w:fill="FAFAFA"/>
        <w:jc w:val="center"/>
        <w:rPr>
          <w:rFonts w:ascii="楷体_GB2312" w:eastAsia="楷体_GB2312" w:hAnsi="宋体" w:cs="宋体"/>
          <w:b/>
          <w:bCs/>
          <w:color w:val="000000" w:themeColor="text1"/>
          <w:kern w:val="0"/>
          <w:sz w:val="39"/>
          <w:szCs w:val="39"/>
        </w:rPr>
      </w:pPr>
      <w:r w:rsidRPr="00CE38DB">
        <w:rPr>
          <w:rFonts w:ascii="楷体_GB2312" w:eastAsia="楷体_GB2312" w:hAnsi="宋体" w:cs="宋体" w:hint="eastAsia"/>
          <w:b/>
          <w:bCs/>
          <w:color w:val="000000" w:themeColor="text1"/>
          <w:kern w:val="0"/>
          <w:sz w:val="39"/>
          <w:szCs w:val="39"/>
        </w:rPr>
        <w:t>关于统一办理</w:t>
      </w:r>
      <w:r w:rsidRPr="00A26B17">
        <w:rPr>
          <w:rFonts w:ascii="楷体_GB2312" w:eastAsia="楷体_GB2312" w:hAnsi="宋体" w:cs="宋体" w:hint="eastAsia"/>
          <w:b/>
          <w:bCs/>
          <w:color w:val="000000" w:themeColor="text1"/>
          <w:kern w:val="0"/>
          <w:sz w:val="39"/>
          <w:szCs w:val="39"/>
        </w:rPr>
        <w:t>201</w:t>
      </w:r>
      <w:r>
        <w:rPr>
          <w:rFonts w:ascii="楷体_GB2312" w:eastAsia="楷体_GB2312" w:hAnsi="宋体" w:cs="宋体" w:hint="eastAsia"/>
          <w:b/>
          <w:bCs/>
          <w:color w:val="000000" w:themeColor="text1"/>
          <w:kern w:val="0"/>
          <w:sz w:val="39"/>
          <w:szCs w:val="39"/>
        </w:rPr>
        <w:t>7</w:t>
      </w:r>
      <w:r w:rsidRPr="00A26B17">
        <w:rPr>
          <w:rFonts w:ascii="楷体_GB2312" w:eastAsia="楷体_GB2312" w:hAnsi="宋体" w:cs="宋体" w:hint="eastAsia"/>
          <w:b/>
          <w:bCs/>
          <w:color w:val="000000" w:themeColor="text1"/>
          <w:kern w:val="0"/>
          <w:sz w:val="39"/>
          <w:szCs w:val="39"/>
        </w:rPr>
        <w:t>年公开招聘笔试成绩</w:t>
      </w:r>
    </w:p>
    <w:p w:rsidR="00665D16" w:rsidRPr="00FB124A" w:rsidRDefault="00665D16" w:rsidP="00FB124A">
      <w:pPr>
        <w:widowControl/>
        <w:shd w:val="clear" w:color="auto" w:fill="FAFAFA"/>
        <w:jc w:val="center"/>
        <w:rPr>
          <w:rFonts w:ascii="楷体_GB2312" w:eastAsia="楷体_GB2312" w:hAnsi="宋体" w:cs="宋体"/>
          <w:b/>
          <w:bCs/>
          <w:color w:val="000000" w:themeColor="text1"/>
          <w:kern w:val="0"/>
          <w:sz w:val="39"/>
          <w:szCs w:val="39"/>
        </w:rPr>
      </w:pPr>
      <w:r w:rsidRPr="00CE38DB">
        <w:rPr>
          <w:rFonts w:ascii="楷体_GB2312" w:eastAsia="楷体_GB2312" w:hAnsi="宋体" w:cs="宋体" w:hint="eastAsia"/>
          <w:b/>
          <w:bCs/>
          <w:color w:val="000000" w:themeColor="text1"/>
          <w:kern w:val="0"/>
          <w:sz w:val="39"/>
          <w:szCs w:val="39"/>
        </w:rPr>
        <w:t>加分手续</w:t>
      </w:r>
      <w:r>
        <w:rPr>
          <w:rFonts w:ascii="楷体_GB2312" w:eastAsia="楷体_GB2312" w:hAnsi="宋体" w:cs="宋体" w:hint="eastAsia"/>
          <w:b/>
          <w:bCs/>
          <w:color w:val="000000" w:themeColor="text1"/>
          <w:kern w:val="0"/>
          <w:sz w:val="39"/>
          <w:szCs w:val="39"/>
        </w:rPr>
        <w:t>及退款</w:t>
      </w:r>
      <w:r w:rsidRPr="00CE38DB">
        <w:rPr>
          <w:rFonts w:ascii="楷体_GB2312" w:eastAsia="楷体_GB2312" w:hAnsi="宋体" w:cs="宋体" w:hint="eastAsia"/>
          <w:b/>
          <w:bCs/>
          <w:color w:val="000000" w:themeColor="text1"/>
          <w:kern w:val="0"/>
          <w:sz w:val="39"/>
          <w:szCs w:val="39"/>
        </w:rPr>
        <w:t>的公告</w:t>
      </w:r>
    </w:p>
    <w:p w:rsidR="00800BF8" w:rsidRPr="00800BF8" w:rsidRDefault="00800BF8" w:rsidP="00800BF8">
      <w:pPr>
        <w:widowControl/>
        <w:shd w:val="clear" w:color="auto" w:fill="FFFFFF"/>
        <w:jc w:val="center"/>
        <w:rPr>
          <w:rFonts w:ascii="微软雅黑" w:eastAsia="微软雅黑" w:hAnsi="微软雅黑" w:cs="宋体"/>
          <w:color w:val="333333"/>
          <w:kern w:val="0"/>
          <w:sz w:val="15"/>
          <w:szCs w:val="15"/>
        </w:rPr>
      </w:pPr>
    </w:p>
    <w:p w:rsidR="00800BF8" w:rsidRPr="00800BF8" w:rsidRDefault="00800BF8" w:rsidP="00800BF8">
      <w:pPr>
        <w:widowControl/>
        <w:shd w:val="clear" w:color="auto" w:fill="FFFFFF"/>
        <w:jc w:val="left"/>
        <w:rPr>
          <w:rFonts w:ascii="微软雅黑" w:eastAsia="微软雅黑" w:hAnsi="微软雅黑" w:cs="宋体"/>
          <w:color w:val="333333"/>
          <w:kern w:val="0"/>
          <w:sz w:val="15"/>
          <w:szCs w:val="15"/>
        </w:rPr>
      </w:pPr>
    </w:p>
    <w:p w:rsidR="00800BF8" w:rsidRPr="00975381" w:rsidRDefault="00800BF8" w:rsidP="00800BF8">
      <w:pPr>
        <w:widowControl/>
        <w:shd w:val="clear" w:color="auto" w:fill="FFFFFF"/>
        <w:ind w:firstLine="640"/>
        <w:jc w:val="left"/>
        <w:rPr>
          <w:rFonts w:ascii="微软雅黑" w:eastAsia="微软雅黑" w:hAnsi="微软雅黑" w:cs="宋体"/>
          <w:kern w:val="0"/>
          <w:sz w:val="15"/>
          <w:szCs w:val="15"/>
        </w:rPr>
      </w:pPr>
      <w:r w:rsidRPr="00975381">
        <w:rPr>
          <w:rFonts w:ascii="仿宋_GB2312" w:eastAsia="仿宋_GB2312" w:hAnsi="微软雅黑" w:cs="宋体" w:hint="eastAsia"/>
          <w:kern w:val="0"/>
          <w:sz w:val="32"/>
          <w:szCs w:val="32"/>
        </w:rPr>
        <w:t>现将201</w:t>
      </w:r>
      <w:r w:rsidR="00975381" w:rsidRPr="00975381">
        <w:rPr>
          <w:rFonts w:ascii="仿宋_GB2312" w:eastAsia="仿宋_GB2312" w:hAnsi="微软雅黑" w:cs="宋体" w:hint="eastAsia"/>
          <w:kern w:val="0"/>
          <w:sz w:val="32"/>
          <w:szCs w:val="32"/>
        </w:rPr>
        <w:t>7</w:t>
      </w:r>
      <w:r w:rsidRPr="00975381">
        <w:rPr>
          <w:rFonts w:ascii="仿宋_GB2312" w:eastAsia="仿宋_GB2312" w:hAnsi="微软雅黑" w:cs="宋体" w:hint="eastAsia"/>
          <w:kern w:val="0"/>
          <w:sz w:val="32"/>
          <w:szCs w:val="32"/>
        </w:rPr>
        <w:t>年</w:t>
      </w:r>
      <w:r w:rsidR="00975381" w:rsidRPr="00975381">
        <w:rPr>
          <w:rFonts w:ascii="仿宋_GB2312" w:eastAsia="仿宋_GB2312" w:hAnsi="微软雅黑" w:cs="宋体" w:hint="eastAsia"/>
          <w:bCs/>
          <w:kern w:val="0"/>
          <w:sz w:val="32"/>
          <w:szCs w:val="32"/>
        </w:rPr>
        <w:t>福州职业技术学院</w:t>
      </w:r>
      <w:r w:rsidR="009829A0">
        <w:rPr>
          <w:rFonts w:ascii="仿宋_GB2312" w:eastAsia="仿宋_GB2312" w:hAnsi="微软雅黑" w:cs="宋体" w:hint="eastAsia"/>
          <w:kern w:val="0"/>
          <w:sz w:val="32"/>
          <w:szCs w:val="32"/>
        </w:rPr>
        <w:t>公开招聘</w:t>
      </w:r>
      <w:r w:rsidRPr="00975381">
        <w:rPr>
          <w:rFonts w:ascii="仿宋_GB2312" w:eastAsia="仿宋_GB2312" w:hAnsi="微软雅黑" w:cs="宋体" w:hint="eastAsia"/>
          <w:kern w:val="0"/>
          <w:sz w:val="32"/>
          <w:szCs w:val="32"/>
        </w:rPr>
        <w:t>笔试符合政策的考生办理加分手续和退款手续的有关事项公告如下：</w:t>
      </w:r>
    </w:p>
    <w:p w:rsidR="00800BF8" w:rsidRPr="00975381" w:rsidRDefault="00800BF8" w:rsidP="00800BF8">
      <w:pPr>
        <w:widowControl/>
        <w:shd w:val="clear" w:color="auto" w:fill="FFFFFF"/>
        <w:ind w:firstLine="640"/>
        <w:jc w:val="left"/>
        <w:rPr>
          <w:rFonts w:ascii="微软雅黑" w:eastAsia="微软雅黑" w:hAnsi="微软雅黑" w:cs="宋体"/>
          <w:kern w:val="0"/>
          <w:sz w:val="15"/>
          <w:szCs w:val="15"/>
        </w:rPr>
      </w:pPr>
      <w:r w:rsidRPr="00975381">
        <w:rPr>
          <w:rFonts w:ascii="仿宋_GB2312" w:eastAsia="仿宋_GB2312" w:hAnsi="微软雅黑" w:cs="宋体" w:hint="eastAsia"/>
          <w:kern w:val="0"/>
          <w:sz w:val="32"/>
          <w:szCs w:val="32"/>
        </w:rPr>
        <w:t>一、符合加分条件的考生，应携带准考证、身份证原件及复印件外，还应携带有关加分证明材料的原件及复印件，具体如下：</w:t>
      </w:r>
    </w:p>
    <w:p w:rsidR="00800BF8" w:rsidRPr="00975381" w:rsidRDefault="00800BF8" w:rsidP="00800BF8">
      <w:pPr>
        <w:widowControl/>
        <w:shd w:val="clear" w:color="auto" w:fill="FFFFFF"/>
        <w:ind w:firstLine="640"/>
        <w:jc w:val="left"/>
        <w:rPr>
          <w:rFonts w:ascii="微软雅黑" w:eastAsia="微软雅黑" w:hAnsi="微软雅黑" w:cs="宋体"/>
          <w:kern w:val="0"/>
          <w:sz w:val="15"/>
          <w:szCs w:val="15"/>
        </w:rPr>
      </w:pPr>
      <w:r w:rsidRPr="00975381">
        <w:rPr>
          <w:rFonts w:ascii="仿宋_GB2312" w:eastAsia="仿宋_GB2312" w:hAnsi="微软雅黑" w:cs="宋体" w:hint="eastAsia"/>
          <w:kern w:val="0"/>
          <w:sz w:val="32"/>
          <w:szCs w:val="32"/>
        </w:rPr>
        <w:t>（1）符合省人事厅《关于转发事业单位公开招聘人员暂行规定的通知》（闽人发</w:t>
      </w:r>
      <w:r w:rsidR="002F54F5">
        <w:rPr>
          <w:rFonts w:ascii="仿宋_GB2312" w:eastAsia="仿宋_GB2312" w:hAnsi="微软雅黑" w:cs="宋体" w:hint="eastAsia"/>
          <w:kern w:val="0"/>
          <w:sz w:val="32"/>
          <w:szCs w:val="32"/>
        </w:rPr>
        <w:t>〔</w:t>
      </w:r>
      <w:r w:rsidR="002F54F5" w:rsidRPr="00975381">
        <w:rPr>
          <w:rFonts w:ascii="仿宋_GB2312" w:eastAsia="仿宋_GB2312" w:hAnsi="微软雅黑" w:cs="宋体" w:hint="eastAsia"/>
          <w:kern w:val="0"/>
          <w:sz w:val="32"/>
          <w:szCs w:val="32"/>
        </w:rPr>
        <w:t>2006</w:t>
      </w:r>
      <w:r w:rsidR="002F54F5">
        <w:rPr>
          <w:rFonts w:ascii="仿宋_GB2312" w:eastAsia="仿宋_GB2312" w:hAnsi="微软雅黑" w:cs="宋体" w:hint="eastAsia"/>
          <w:kern w:val="0"/>
          <w:sz w:val="32"/>
          <w:szCs w:val="32"/>
        </w:rPr>
        <w:t>〕</w:t>
      </w:r>
      <w:r w:rsidRPr="00975381">
        <w:rPr>
          <w:rFonts w:ascii="仿宋_GB2312" w:eastAsia="仿宋_GB2312" w:hAnsi="微软雅黑" w:cs="宋体" w:hint="eastAsia"/>
          <w:kern w:val="0"/>
          <w:sz w:val="32"/>
          <w:szCs w:val="32"/>
        </w:rPr>
        <w:t>10号）和省教育厅、省军区司令部《关于进一步做好2009届及2010届高校毕业生征兵工作的通知》（</w:t>
      </w:r>
      <w:proofErr w:type="gramStart"/>
      <w:r w:rsidRPr="00975381">
        <w:rPr>
          <w:rFonts w:ascii="仿宋_GB2312" w:eastAsia="仿宋_GB2312" w:hAnsi="微软雅黑" w:cs="宋体" w:hint="eastAsia"/>
          <w:kern w:val="0"/>
          <w:sz w:val="32"/>
          <w:szCs w:val="32"/>
        </w:rPr>
        <w:t>闽教学</w:t>
      </w:r>
      <w:proofErr w:type="gramEnd"/>
      <w:r w:rsidR="002F54F5">
        <w:rPr>
          <w:rFonts w:ascii="仿宋_GB2312" w:eastAsia="仿宋_GB2312" w:hAnsi="微软雅黑" w:cs="宋体" w:hint="eastAsia"/>
          <w:kern w:val="0"/>
          <w:sz w:val="32"/>
          <w:szCs w:val="32"/>
        </w:rPr>
        <w:t>〔</w:t>
      </w:r>
      <w:r w:rsidR="002F54F5" w:rsidRPr="00975381">
        <w:rPr>
          <w:rFonts w:ascii="仿宋_GB2312" w:eastAsia="仿宋_GB2312" w:hAnsi="微软雅黑" w:cs="宋体" w:hint="eastAsia"/>
          <w:kern w:val="0"/>
          <w:sz w:val="32"/>
          <w:szCs w:val="32"/>
        </w:rPr>
        <w:t>2009</w:t>
      </w:r>
      <w:r w:rsidR="002F54F5">
        <w:rPr>
          <w:rFonts w:ascii="仿宋_GB2312" w:eastAsia="仿宋_GB2312" w:hAnsi="微软雅黑" w:cs="宋体" w:hint="eastAsia"/>
          <w:kern w:val="0"/>
          <w:sz w:val="32"/>
          <w:szCs w:val="32"/>
        </w:rPr>
        <w:t>〕</w:t>
      </w:r>
      <w:r w:rsidRPr="00975381">
        <w:rPr>
          <w:rFonts w:ascii="仿宋_GB2312" w:eastAsia="仿宋_GB2312" w:hAnsi="微软雅黑" w:cs="宋体" w:hint="eastAsia"/>
          <w:kern w:val="0"/>
          <w:sz w:val="32"/>
          <w:szCs w:val="32"/>
        </w:rPr>
        <w:t>40号）有关规定的退役运动员、退役士兵，还需提供以下加分证明材料：退役运动员需退役证明、获奖证书。退役士兵需退役证，获得优秀士兵的需提供优秀士兵证书或优秀士兵登记（报告）表，荣立三等功、二等功的需提供立功受奖证书或个人奖励登记（报告）表；入伍前是全日制普通大专以上毕业生（国家统招）的退役士兵，需提供入伍前的大专学历毕业证书。</w:t>
      </w:r>
    </w:p>
    <w:p w:rsidR="00800BF8" w:rsidRPr="00975381" w:rsidRDefault="00800BF8" w:rsidP="00800BF8">
      <w:pPr>
        <w:widowControl/>
        <w:shd w:val="clear" w:color="auto" w:fill="FFFFFF"/>
        <w:ind w:firstLine="640"/>
        <w:jc w:val="left"/>
        <w:rPr>
          <w:rFonts w:ascii="微软雅黑" w:eastAsia="微软雅黑" w:hAnsi="微软雅黑" w:cs="宋体"/>
          <w:kern w:val="0"/>
          <w:sz w:val="15"/>
          <w:szCs w:val="15"/>
        </w:rPr>
      </w:pPr>
      <w:r w:rsidRPr="00975381">
        <w:rPr>
          <w:rFonts w:ascii="仿宋_GB2312" w:eastAsia="仿宋_GB2312" w:hAnsi="微软雅黑" w:cs="宋体" w:hint="eastAsia"/>
          <w:kern w:val="0"/>
          <w:sz w:val="32"/>
          <w:szCs w:val="32"/>
        </w:rPr>
        <w:t>（2）符合《关于进一步完善参加三支一扶计划等服务基层项目高校毕业生有关就业政策的通知》（闽人发</w:t>
      </w:r>
      <w:r w:rsidR="002F54F5">
        <w:rPr>
          <w:rFonts w:ascii="仿宋_GB2312" w:eastAsia="仿宋_GB2312" w:hAnsi="微软雅黑" w:cs="宋体" w:hint="eastAsia"/>
          <w:kern w:val="0"/>
          <w:sz w:val="32"/>
          <w:szCs w:val="32"/>
        </w:rPr>
        <w:t>〔</w:t>
      </w:r>
      <w:r w:rsidR="002F54F5" w:rsidRPr="00975381">
        <w:rPr>
          <w:rFonts w:ascii="仿宋_GB2312" w:eastAsia="仿宋_GB2312" w:hAnsi="微软雅黑" w:cs="宋体" w:hint="eastAsia"/>
          <w:kern w:val="0"/>
          <w:sz w:val="32"/>
          <w:szCs w:val="32"/>
        </w:rPr>
        <w:t>2009</w:t>
      </w:r>
      <w:r w:rsidR="002F54F5">
        <w:rPr>
          <w:rFonts w:ascii="仿宋_GB2312" w:eastAsia="仿宋_GB2312" w:hAnsi="微软雅黑" w:cs="宋体" w:hint="eastAsia"/>
          <w:kern w:val="0"/>
          <w:sz w:val="32"/>
          <w:szCs w:val="32"/>
        </w:rPr>
        <w:t>〕</w:t>
      </w:r>
      <w:r w:rsidRPr="00975381">
        <w:rPr>
          <w:rFonts w:ascii="仿宋_GB2312" w:eastAsia="仿宋_GB2312" w:hAnsi="微软雅黑" w:cs="宋体" w:hint="eastAsia"/>
          <w:kern w:val="0"/>
          <w:sz w:val="32"/>
          <w:szCs w:val="32"/>
        </w:rPr>
        <w:t>221号）有关规定的“三支一扶”计划、“志愿服务西部计</w:t>
      </w:r>
      <w:r w:rsidRPr="00975381">
        <w:rPr>
          <w:rFonts w:ascii="仿宋_GB2312" w:eastAsia="仿宋_GB2312" w:hAnsi="微软雅黑" w:cs="宋体" w:hint="eastAsia"/>
          <w:kern w:val="0"/>
          <w:sz w:val="32"/>
          <w:szCs w:val="32"/>
        </w:rPr>
        <w:lastRenderedPageBreak/>
        <w:t>划”（含研究生支教团）、“志愿服务欠发达地区计划”、“服务社区计划”等服务基层项目高校毕业生，还需提供服务期满考核合格后发放的相关证书。</w:t>
      </w:r>
    </w:p>
    <w:p w:rsidR="00800BF8" w:rsidRPr="00975381" w:rsidRDefault="00800BF8" w:rsidP="00800BF8">
      <w:pPr>
        <w:widowControl/>
        <w:shd w:val="clear" w:color="auto" w:fill="FFFFFF"/>
        <w:ind w:firstLine="640"/>
        <w:jc w:val="left"/>
        <w:rPr>
          <w:rFonts w:ascii="微软雅黑" w:eastAsia="微软雅黑" w:hAnsi="微软雅黑" w:cs="宋体"/>
          <w:kern w:val="0"/>
          <w:sz w:val="15"/>
          <w:szCs w:val="15"/>
        </w:rPr>
      </w:pPr>
      <w:r w:rsidRPr="00975381">
        <w:rPr>
          <w:rFonts w:ascii="仿宋_GB2312" w:eastAsia="仿宋_GB2312" w:hAnsi="微软雅黑" w:cs="宋体" w:hint="eastAsia"/>
          <w:kern w:val="0"/>
          <w:sz w:val="32"/>
          <w:szCs w:val="32"/>
        </w:rPr>
        <w:t>符合《关于做好2014届大学生村官聘任期满有关工作的意见》（</w:t>
      </w:r>
      <w:proofErr w:type="gramStart"/>
      <w:r w:rsidRPr="00975381">
        <w:rPr>
          <w:rFonts w:ascii="仿宋_GB2312" w:eastAsia="仿宋_GB2312" w:hAnsi="微软雅黑" w:cs="宋体" w:hint="eastAsia"/>
          <w:kern w:val="0"/>
          <w:sz w:val="32"/>
          <w:szCs w:val="32"/>
        </w:rPr>
        <w:t>闽委组</w:t>
      </w:r>
      <w:proofErr w:type="gramEnd"/>
      <w:r w:rsidRPr="00975381">
        <w:rPr>
          <w:rFonts w:ascii="仿宋_GB2312" w:eastAsia="仿宋_GB2312" w:hAnsi="微软雅黑" w:cs="宋体" w:hint="eastAsia"/>
          <w:kern w:val="0"/>
          <w:sz w:val="32"/>
          <w:szCs w:val="32"/>
        </w:rPr>
        <w:t>通</w:t>
      </w:r>
      <w:r w:rsidR="002F54F5">
        <w:rPr>
          <w:rFonts w:ascii="仿宋_GB2312" w:eastAsia="仿宋_GB2312" w:hAnsi="微软雅黑" w:cs="宋体" w:hint="eastAsia"/>
          <w:kern w:val="0"/>
          <w:sz w:val="32"/>
          <w:szCs w:val="32"/>
        </w:rPr>
        <w:t>〔</w:t>
      </w:r>
      <w:r w:rsidR="002F54F5" w:rsidRPr="00975381">
        <w:rPr>
          <w:rFonts w:ascii="仿宋_GB2312" w:eastAsia="仿宋_GB2312" w:hAnsi="微软雅黑" w:cs="宋体" w:hint="eastAsia"/>
          <w:kern w:val="0"/>
          <w:sz w:val="32"/>
          <w:szCs w:val="32"/>
        </w:rPr>
        <w:t>2015</w:t>
      </w:r>
      <w:r w:rsidR="002F54F5">
        <w:rPr>
          <w:rFonts w:ascii="仿宋_GB2312" w:eastAsia="仿宋_GB2312" w:hAnsi="微软雅黑" w:cs="宋体" w:hint="eastAsia"/>
          <w:kern w:val="0"/>
          <w:sz w:val="32"/>
          <w:szCs w:val="32"/>
        </w:rPr>
        <w:t>〕</w:t>
      </w:r>
      <w:r w:rsidRPr="00975381">
        <w:rPr>
          <w:rFonts w:ascii="仿宋_GB2312" w:eastAsia="仿宋_GB2312" w:hAnsi="微软雅黑" w:cs="宋体" w:hint="eastAsia"/>
          <w:kern w:val="0"/>
          <w:sz w:val="32"/>
          <w:szCs w:val="32"/>
        </w:rPr>
        <w:t>20号）有关规定的2016年服务期满考核合格的“大学生村官”加分细则参照闽人发</w:t>
      </w:r>
      <w:r w:rsidR="008125BD">
        <w:rPr>
          <w:rFonts w:ascii="仿宋_GB2312" w:eastAsia="仿宋_GB2312" w:hAnsi="微软雅黑" w:cs="宋体" w:hint="eastAsia"/>
          <w:kern w:val="0"/>
          <w:sz w:val="32"/>
          <w:szCs w:val="32"/>
        </w:rPr>
        <w:t>〔</w:t>
      </w:r>
      <w:r w:rsidR="008125BD" w:rsidRPr="00975381">
        <w:rPr>
          <w:rFonts w:ascii="仿宋_GB2312" w:eastAsia="仿宋_GB2312" w:hAnsi="微软雅黑" w:cs="宋体" w:hint="eastAsia"/>
          <w:kern w:val="0"/>
          <w:sz w:val="32"/>
          <w:szCs w:val="32"/>
        </w:rPr>
        <w:t>2009</w:t>
      </w:r>
      <w:r w:rsidR="008125BD">
        <w:rPr>
          <w:rFonts w:ascii="仿宋_GB2312" w:eastAsia="仿宋_GB2312" w:hAnsi="微软雅黑" w:cs="宋体" w:hint="eastAsia"/>
          <w:kern w:val="0"/>
          <w:sz w:val="32"/>
          <w:szCs w:val="32"/>
        </w:rPr>
        <w:t>〕</w:t>
      </w:r>
      <w:r w:rsidRPr="00975381">
        <w:rPr>
          <w:rFonts w:ascii="仿宋_GB2312" w:eastAsia="仿宋_GB2312" w:hAnsi="微软雅黑" w:cs="宋体" w:hint="eastAsia"/>
          <w:kern w:val="0"/>
          <w:sz w:val="32"/>
          <w:szCs w:val="32"/>
        </w:rPr>
        <w:t>221号文件规定执行，考生办理加分手续应提供服务所在地县级以上组织部门出具的服务期满考核合格相关证明材料。</w:t>
      </w:r>
    </w:p>
    <w:p w:rsidR="00800BF8" w:rsidRPr="00975381" w:rsidRDefault="00800BF8" w:rsidP="00800BF8">
      <w:pPr>
        <w:widowControl/>
        <w:shd w:val="clear" w:color="auto" w:fill="FFFFFF"/>
        <w:ind w:firstLine="640"/>
        <w:jc w:val="left"/>
        <w:rPr>
          <w:rFonts w:ascii="微软雅黑" w:eastAsia="微软雅黑" w:hAnsi="微软雅黑" w:cs="宋体"/>
          <w:kern w:val="0"/>
          <w:sz w:val="15"/>
          <w:szCs w:val="15"/>
        </w:rPr>
      </w:pPr>
      <w:r w:rsidRPr="00975381">
        <w:rPr>
          <w:rFonts w:ascii="仿宋_GB2312" w:eastAsia="仿宋_GB2312" w:hAnsi="微软雅黑" w:cs="宋体" w:hint="eastAsia"/>
          <w:kern w:val="0"/>
          <w:sz w:val="32"/>
          <w:szCs w:val="32"/>
        </w:rPr>
        <w:t>凡通过享受政策待遇，被录（聘）为公务员或事业单位工作人员的服务基层项目高校毕业生，不再享受事业单位招考优惠政策。</w:t>
      </w:r>
    </w:p>
    <w:p w:rsidR="00800BF8" w:rsidRPr="00975381" w:rsidRDefault="00800BF8" w:rsidP="00800BF8">
      <w:pPr>
        <w:widowControl/>
        <w:shd w:val="clear" w:color="auto" w:fill="FFFFFF"/>
        <w:ind w:firstLine="640"/>
        <w:jc w:val="left"/>
        <w:rPr>
          <w:rFonts w:ascii="微软雅黑" w:eastAsia="微软雅黑" w:hAnsi="微软雅黑" w:cs="宋体"/>
          <w:kern w:val="0"/>
          <w:sz w:val="15"/>
          <w:szCs w:val="15"/>
        </w:rPr>
      </w:pPr>
      <w:r w:rsidRPr="00975381">
        <w:rPr>
          <w:rFonts w:ascii="仿宋_GB2312" w:eastAsia="仿宋_GB2312" w:hAnsi="微软雅黑" w:cs="宋体" w:hint="eastAsia"/>
          <w:kern w:val="0"/>
          <w:sz w:val="32"/>
          <w:szCs w:val="32"/>
        </w:rPr>
        <w:t>（3）符合《关于解决拥军优属若干具体问题的实施意见》（</w:t>
      </w:r>
      <w:proofErr w:type="gramStart"/>
      <w:r w:rsidRPr="00975381">
        <w:rPr>
          <w:rFonts w:ascii="仿宋_GB2312" w:eastAsia="仿宋_GB2312" w:hAnsi="微软雅黑" w:cs="宋体" w:hint="eastAsia"/>
          <w:kern w:val="0"/>
          <w:sz w:val="32"/>
          <w:szCs w:val="32"/>
        </w:rPr>
        <w:t>榕</w:t>
      </w:r>
      <w:proofErr w:type="gramEnd"/>
      <w:r w:rsidRPr="00975381">
        <w:rPr>
          <w:rFonts w:ascii="仿宋_GB2312" w:eastAsia="仿宋_GB2312" w:hAnsi="微软雅黑" w:cs="宋体" w:hint="eastAsia"/>
          <w:kern w:val="0"/>
          <w:sz w:val="32"/>
          <w:szCs w:val="32"/>
        </w:rPr>
        <w:t>委办</w:t>
      </w:r>
      <w:r w:rsidR="002F54F5">
        <w:rPr>
          <w:rFonts w:ascii="仿宋_GB2312" w:eastAsia="仿宋_GB2312" w:hAnsi="微软雅黑" w:cs="宋体" w:hint="eastAsia"/>
          <w:kern w:val="0"/>
          <w:sz w:val="32"/>
          <w:szCs w:val="32"/>
        </w:rPr>
        <w:t>〔</w:t>
      </w:r>
      <w:r w:rsidR="002F54F5" w:rsidRPr="00975381">
        <w:rPr>
          <w:rFonts w:ascii="仿宋_GB2312" w:eastAsia="仿宋_GB2312" w:hAnsi="微软雅黑" w:cs="宋体" w:hint="eastAsia"/>
          <w:kern w:val="0"/>
          <w:sz w:val="32"/>
          <w:szCs w:val="32"/>
        </w:rPr>
        <w:t>2009</w:t>
      </w:r>
      <w:r w:rsidR="002F54F5">
        <w:rPr>
          <w:rFonts w:ascii="仿宋_GB2312" w:eastAsia="仿宋_GB2312" w:hAnsi="微软雅黑" w:cs="宋体" w:hint="eastAsia"/>
          <w:kern w:val="0"/>
          <w:sz w:val="32"/>
          <w:szCs w:val="32"/>
        </w:rPr>
        <w:t>〕</w:t>
      </w:r>
      <w:r w:rsidRPr="00975381">
        <w:rPr>
          <w:rFonts w:ascii="仿宋_GB2312" w:eastAsia="仿宋_GB2312" w:hAnsi="微软雅黑" w:cs="宋体" w:hint="eastAsia"/>
          <w:kern w:val="0"/>
          <w:sz w:val="32"/>
          <w:szCs w:val="32"/>
        </w:rPr>
        <w:t>52号）有关规定的驻</w:t>
      </w:r>
      <w:proofErr w:type="gramStart"/>
      <w:r w:rsidRPr="00975381">
        <w:rPr>
          <w:rFonts w:ascii="仿宋_GB2312" w:eastAsia="仿宋_GB2312" w:hAnsi="微软雅黑" w:cs="宋体" w:hint="eastAsia"/>
          <w:kern w:val="0"/>
          <w:sz w:val="32"/>
          <w:szCs w:val="32"/>
        </w:rPr>
        <w:t>榕</w:t>
      </w:r>
      <w:proofErr w:type="gramEnd"/>
      <w:r w:rsidRPr="00975381">
        <w:rPr>
          <w:rFonts w:ascii="仿宋_GB2312" w:eastAsia="仿宋_GB2312" w:hAnsi="微软雅黑" w:cs="宋体" w:hint="eastAsia"/>
          <w:kern w:val="0"/>
          <w:sz w:val="32"/>
          <w:szCs w:val="32"/>
        </w:rPr>
        <w:t>部队随军家属，应提供干部随军家属报告表、结婚证、现役军官证、户口簿。</w:t>
      </w:r>
    </w:p>
    <w:p w:rsidR="00800BF8" w:rsidRPr="00975381" w:rsidRDefault="00800BF8" w:rsidP="00800BF8">
      <w:pPr>
        <w:widowControl/>
        <w:shd w:val="clear" w:color="auto" w:fill="FFFFFF"/>
        <w:ind w:firstLine="640"/>
        <w:jc w:val="left"/>
        <w:rPr>
          <w:rFonts w:ascii="微软雅黑" w:eastAsia="微软雅黑" w:hAnsi="微软雅黑" w:cs="宋体"/>
          <w:kern w:val="0"/>
          <w:sz w:val="15"/>
          <w:szCs w:val="15"/>
        </w:rPr>
      </w:pPr>
      <w:r w:rsidRPr="00975381">
        <w:rPr>
          <w:rFonts w:ascii="仿宋_GB2312" w:eastAsia="仿宋_GB2312" w:hAnsi="微软雅黑" w:cs="宋体" w:hint="eastAsia"/>
          <w:kern w:val="0"/>
          <w:sz w:val="32"/>
          <w:szCs w:val="32"/>
        </w:rPr>
        <w:t>以上所需证明材料原件如果存放在个人档案中，必须在复印件上加盖档案保管部门公章。申请加分人员应对提交的证明材料真实性负责</w:t>
      </w:r>
      <w:bookmarkStart w:id="0" w:name="_GoBack"/>
      <w:bookmarkEnd w:id="0"/>
      <w:r w:rsidRPr="00975381">
        <w:rPr>
          <w:rFonts w:ascii="仿宋_GB2312" w:eastAsia="仿宋_GB2312" w:hAnsi="微软雅黑" w:cs="宋体" w:hint="eastAsia"/>
          <w:kern w:val="0"/>
          <w:sz w:val="32"/>
          <w:szCs w:val="32"/>
        </w:rPr>
        <w:t>，凡弄虚作假的，一经核实，即取消聘用资格，并承担相关责任。</w:t>
      </w:r>
    </w:p>
    <w:p w:rsidR="00800BF8" w:rsidRPr="00975381" w:rsidRDefault="00800BF8" w:rsidP="00800BF8">
      <w:pPr>
        <w:widowControl/>
        <w:shd w:val="clear" w:color="auto" w:fill="FFFFFF"/>
        <w:ind w:firstLine="640"/>
        <w:jc w:val="left"/>
        <w:rPr>
          <w:rFonts w:ascii="微软雅黑" w:eastAsia="微软雅黑" w:hAnsi="微软雅黑" w:cs="宋体"/>
          <w:kern w:val="0"/>
          <w:sz w:val="15"/>
          <w:szCs w:val="15"/>
        </w:rPr>
      </w:pPr>
      <w:r w:rsidRPr="00975381">
        <w:rPr>
          <w:rFonts w:ascii="仿宋_GB2312" w:eastAsia="仿宋_GB2312" w:hAnsi="微软雅黑" w:cs="宋体" w:hint="eastAsia"/>
          <w:kern w:val="0"/>
          <w:sz w:val="32"/>
          <w:szCs w:val="32"/>
        </w:rPr>
        <w:t>二、农村特困家庭和</w:t>
      </w:r>
      <w:proofErr w:type="gramStart"/>
      <w:r w:rsidRPr="00975381">
        <w:rPr>
          <w:rFonts w:ascii="仿宋_GB2312" w:eastAsia="仿宋_GB2312" w:hAnsi="微软雅黑" w:cs="宋体" w:hint="eastAsia"/>
          <w:kern w:val="0"/>
          <w:sz w:val="32"/>
          <w:szCs w:val="32"/>
        </w:rPr>
        <w:t>城镇低保家庭</w:t>
      </w:r>
      <w:proofErr w:type="gramEnd"/>
      <w:r w:rsidRPr="00975381">
        <w:rPr>
          <w:rFonts w:ascii="仿宋_GB2312" w:eastAsia="仿宋_GB2312" w:hAnsi="微软雅黑" w:cs="宋体" w:hint="eastAsia"/>
          <w:kern w:val="0"/>
          <w:sz w:val="32"/>
          <w:szCs w:val="32"/>
        </w:rPr>
        <w:t>的报考者，可按政策申请减免报名费，报考者除准考证、身份证、银行卡原件及复印件外，还应携带以下证明材料：</w:t>
      </w:r>
    </w:p>
    <w:p w:rsidR="00800BF8" w:rsidRPr="00975381" w:rsidRDefault="00800BF8" w:rsidP="00800BF8">
      <w:pPr>
        <w:widowControl/>
        <w:shd w:val="clear" w:color="auto" w:fill="FFFFFF"/>
        <w:ind w:firstLine="640"/>
        <w:jc w:val="left"/>
        <w:rPr>
          <w:rFonts w:ascii="微软雅黑" w:eastAsia="微软雅黑" w:hAnsi="微软雅黑" w:cs="宋体"/>
          <w:kern w:val="0"/>
          <w:sz w:val="15"/>
          <w:szCs w:val="15"/>
        </w:rPr>
      </w:pPr>
      <w:r w:rsidRPr="00975381">
        <w:rPr>
          <w:rFonts w:ascii="仿宋_GB2312" w:eastAsia="仿宋_GB2312" w:hAnsi="微软雅黑" w:cs="宋体" w:hint="eastAsia"/>
          <w:kern w:val="0"/>
          <w:sz w:val="32"/>
          <w:szCs w:val="32"/>
        </w:rPr>
        <w:lastRenderedPageBreak/>
        <w:t>（1）</w:t>
      </w:r>
      <w:proofErr w:type="gramStart"/>
      <w:r w:rsidRPr="00975381">
        <w:rPr>
          <w:rFonts w:ascii="仿宋_GB2312" w:eastAsia="仿宋_GB2312" w:hAnsi="微软雅黑" w:cs="宋体" w:hint="eastAsia"/>
          <w:kern w:val="0"/>
          <w:sz w:val="32"/>
          <w:szCs w:val="32"/>
        </w:rPr>
        <w:t>城镇低保家庭</w:t>
      </w:r>
      <w:proofErr w:type="gramEnd"/>
      <w:r w:rsidRPr="00975381">
        <w:rPr>
          <w:rFonts w:ascii="仿宋_GB2312" w:eastAsia="仿宋_GB2312" w:hAnsi="微软雅黑" w:cs="宋体" w:hint="eastAsia"/>
          <w:kern w:val="0"/>
          <w:sz w:val="32"/>
          <w:szCs w:val="32"/>
        </w:rPr>
        <w:t>的报考者，凭其家庭所在地的县（市）区民政部门出具的享受最低生活保障的证明和</w:t>
      </w:r>
      <w:proofErr w:type="gramStart"/>
      <w:r w:rsidRPr="00975381">
        <w:rPr>
          <w:rFonts w:ascii="仿宋_GB2312" w:eastAsia="仿宋_GB2312" w:hAnsi="微软雅黑" w:cs="宋体" w:hint="eastAsia"/>
          <w:kern w:val="0"/>
          <w:sz w:val="32"/>
          <w:szCs w:val="32"/>
        </w:rPr>
        <w:t>低保证</w:t>
      </w:r>
      <w:proofErr w:type="gramEnd"/>
      <w:r w:rsidRPr="00975381">
        <w:rPr>
          <w:rFonts w:ascii="仿宋_GB2312" w:eastAsia="仿宋_GB2312" w:hAnsi="微软雅黑" w:cs="宋体" w:hint="eastAsia"/>
          <w:kern w:val="0"/>
          <w:sz w:val="32"/>
          <w:szCs w:val="32"/>
        </w:rPr>
        <w:t>复印件,并加盖公章；</w:t>
      </w:r>
    </w:p>
    <w:p w:rsidR="00800BF8" w:rsidRPr="00975381" w:rsidRDefault="00800BF8" w:rsidP="00800BF8">
      <w:pPr>
        <w:widowControl/>
        <w:shd w:val="clear" w:color="auto" w:fill="FFFFFF"/>
        <w:ind w:firstLine="640"/>
        <w:jc w:val="left"/>
        <w:rPr>
          <w:rFonts w:ascii="微软雅黑" w:eastAsia="微软雅黑" w:hAnsi="微软雅黑" w:cs="宋体"/>
          <w:kern w:val="0"/>
          <w:sz w:val="15"/>
          <w:szCs w:val="15"/>
        </w:rPr>
      </w:pPr>
      <w:r w:rsidRPr="00975381">
        <w:rPr>
          <w:rFonts w:ascii="仿宋_GB2312" w:eastAsia="仿宋_GB2312" w:hAnsi="微软雅黑" w:cs="宋体" w:hint="eastAsia"/>
          <w:kern w:val="0"/>
          <w:sz w:val="32"/>
          <w:szCs w:val="32"/>
        </w:rPr>
        <w:t>（2）农村特困家庭的报考者，凭其家庭所在地的县（市）区扶贫部门出具的特困证明和特困家庭基本情况档案卡复印件，并加盖公章。</w:t>
      </w:r>
    </w:p>
    <w:p w:rsidR="00800BF8" w:rsidRPr="00975381" w:rsidRDefault="00800BF8" w:rsidP="00800BF8">
      <w:pPr>
        <w:widowControl/>
        <w:shd w:val="clear" w:color="auto" w:fill="FFFFFF"/>
        <w:ind w:firstLine="640"/>
        <w:jc w:val="left"/>
        <w:rPr>
          <w:rFonts w:ascii="微软雅黑" w:eastAsia="微软雅黑" w:hAnsi="微软雅黑" w:cs="宋体"/>
          <w:kern w:val="0"/>
          <w:sz w:val="15"/>
          <w:szCs w:val="15"/>
        </w:rPr>
      </w:pPr>
      <w:r w:rsidRPr="00975381">
        <w:rPr>
          <w:rFonts w:ascii="仿宋_GB2312" w:eastAsia="仿宋_GB2312" w:hAnsi="微软雅黑" w:cs="宋体" w:hint="eastAsia"/>
          <w:kern w:val="0"/>
          <w:sz w:val="32"/>
          <w:szCs w:val="32"/>
        </w:rPr>
        <w:t>三、其他事项</w:t>
      </w:r>
    </w:p>
    <w:p w:rsidR="00800BF8" w:rsidRPr="00E76F2C" w:rsidRDefault="00542C1B" w:rsidP="00800BF8">
      <w:pPr>
        <w:widowControl/>
        <w:shd w:val="clear" w:color="auto" w:fill="FFFFFF"/>
        <w:ind w:firstLine="640"/>
        <w:jc w:val="left"/>
        <w:rPr>
          <w:rFonts w:ascii="微软雅黑" w:eastAsia="微软雅黑" w:hAnsi="微软雅黑" w:cs="宋体"/>
          <w:kern w:val="0"/>
          <w:sz w:val="15"/>
          <w:szCs w:val="15"/>
        </w:rPr>
      </w:pPr>
      <w:proofErr w:type="gramStart"/>
      <w:r w:rsidRPr="00E76F2C">
        <w:rPr>
          <w:rFonts w:ascii="仿宋_GB2312" w:eastAsia="仿宋_GB2312" w:hAnsi="微软雅黑" w:cs="宋体"/>
          <w:kern w:val="0"/>
          <w:sz w:val="32"/>
          <w:szCs w:val="32"/>
        </w:rPr>
        <w:t>请</w:t>
      </w:r>
      <w:r w:rsidRPr="00E76F2C">
        <w:rPr>
          <w:rFonts w:ascii="仿宋_GB2312" w:eastAsia="仿宋_GB2312" w:hAnsi="微软雅黑" w:cs="宋体" w:hint="eastAsia"/>
          <w:kern w:val="0"/>
          <w:sz w:val="32"/>
          <w:szCs w:val="32"/>
        </w:rPr>
        <w:t>符合</w:t>
      </w:r>
      <w:proofErr w:type="gramEnd"/>
      <w:r w:rsidRPr="00E76F2C">
        <w:rPr>
          <w:rFonts w:ascii="仿宋_GB2312" w:eastAsia="仿宋_GB2312" w:hAnsi="微软雅黑" w:cs="宋体" w:hint="eastAsia"/>
          <w:kern w:val="0"/>
          <w:sz w:val="32"/>
          <w:szCs w:val="32"/>
        </w:rPr>
        <w:t>加分</w:t>
      </w:r>
      <w:r w:rsidR="009829A0">
        <w:rPr>
          <w:rFonts w:ascii="仿宋_GB2312" w:eastAsia="仿宋_GB2312" w:hAnsi="微软雅黑" w:cs="宋体" w:hint="eastAsia"/>
          <w:kern w:val="0"/>
          <w:sz w:val="32"/>
          <w:szCs w:val="32"/>
        </w:rPr>
        <w:t>及退款</w:t>
      </w:r>
      <w:r w:rsidRPr="00E76F2C">
        <w:rPr>
          <w:rFonts w:ascii="仿宋_GB2312" w:eastAsia="仿宋_GB2312" w:hAnsi="微软雅黑" w:cs="宋体" w:hint="eastAsia"/>
          <w:kern w:val="0"/>
          <w:sz w:val="32"/>
          <w:szCs w:val="32"/>
        </w:rPr>
        <w:t>条件的</w:t>
      </w:r>
      <w:r w:rsidRPr="00E76F2C">
        <w:rPr>
          <w:rFonts w:ascii="仿宋_GB2312" w:eastAsia="仿宋_GB2312" w:hAnsi="微软雅黑" w:cs="宋体"/>
          <w:kern w:val="0"/>
          <w:sz w:val="32"/>
          <w:szCs w:val="32"/>
        </w:rPr>
        <w:t>考生于201</w:t>
      </w:r>
      <w:r w:rsidRPr="00E76F2C">
        <w:rPr>
          <w:rFonts w:ascii="仿宋_GB2312" w:eastAsia="仿宋_GB2312" w:hAnsi="微软雅黑" w:cs="宋体" w:hint="eastAsia"/>
          <w:kern w:val="0"/>
          <w:sz w:val="32"/>
          <w:szCs w:val="32"/>
        </w:rPr>
        <w:t>7</w:t>
      </w:r>
      <w:r w:rsidRPr="00E76F2C">
        <w:rPr>
          <w:rFonts w:ascii="仿宋_GB2312" w:eastAsia="仿宋_GB2312" w:hAnsi="微软雅黑" w:cs="宋体"/>
          <w:kern w:val="0"/>
          <w:sz w:val="32"/>
          <w:szCs w:val="32"/>
        </w:rPr>
        <w:t>年</w:t>
      </w:r>
      <w:r w:rsidRPr="00E76F2C">
        <w:rPr>
          <w:rFonts w:ascii="仿宋_GB2312" w:eastAsia="仿宋_GB2312" w:hAnsi="微软雅黑" w:cs="宋体" w:hint="eastAsia"/>
          <w:kern w:val="0"/>
          <w:sz w:val="32"/>
          <w:szCs w:val="32"/>
        </w:rPr>
        <w:t>4</w:t>
      </w:r>
      <w:r w:rsidRPr="00E76F2C">
        <w:rPr>
          <w:rFonts w:ascii="仿宋_GB2312" w:eastAsia="仿宋_GB2312" w:hAnsi="微软雅黑" w:cs="宋体"/>
          <w:kern w:val="0"/>
          <w:sz w:val="32"/>
          <w:szCs w:val="32"/>
        </w:rPr>
        <w:t>月</w:t>
      </w:r>
      <w:r w:rsidRPr="00E76F2C">
        <w:rPr>
          <w:rFonts w:ascii="仿宋_GB2312" w:eastAsia="仿宋_GB2312" w:hAnsi="微软雅黑" w:cs="宋体" w:hint="eastAsia"/>
          <w:kern w:val="0"/>
          <w:sz w:val="32"/>
          <w:szCs w:val="32"/>
        </w:rPr>
        <w:t>11</w:t>
      </w:r>
      <w:r w:rsidRPr="00E76F2C">
        <w:rPr>
          <w:rFonts w:ascii="仿宋_GB2312" w:eastAsia="仿宋_GB2312" w:hAnsi="微软雅黑" w:cs="宋体"/>
          <w:kern w:val="0"/>
          <w:sz w:val="32"/>
          <w:szCs w:val="32"/>
        </w:rPr>
        <w:t>日至</w:t>
      </w:r>
      <w:r w:rsidR="00F04353">
        <w:rPr>
          <w:rFonts w:ascii="仿宋_GB2312" w:eastAsia="仿宋_GB2312" w:hAnsi="微软雅黑" w:cs="宋体" w:hint="eastAsia"/>
          <w:kern w:val="0"/>
          <w:sz w:val="32"/>
          <w:szCs w:val="32"/>
        </w:rPr>
        <w:t>4</w:t>
      </w:r>
      <w:r w:rsidRPr="00E76F2C">
        <w:rPr>
          <w:rFonts w:ascii="仿宋_GB2312" w:eastAsia="仿宋_GB2312" w:hAnsi="微软雅黑" w:cs="宋体"/>
          <w:kern w:val="0"/>
          <w:sz w:val="32"/>
          <w:szCs w:val="32"/>
        </w:rPr>
        <w:t>月</w:t>
      </w:r>
      <w:r w:rsidRPr="00E76F2C">
        <w:rPr>
          <w:rFonts w:ascii="仿宋_GB2312" w:eastAsia="仿宋_GB2312" w:hAnsi="微软雅黑" w:cs="宋体" w:hint="eastAsia"/>
          <w:kern w:val="0"/>
          <w:sz w:val="32"/>
          <w:szCs w:val="32"/>
        </w:rPr>
        <w:t>14</w:t>
      </w:r>
      <w:r w:rsidRPr="00E76F2C">
        <w:rPr>
          <w:rFonts w:ascii="仿宋_GB2312" w:eastAsia="仿宋_GB2312" w:hAnsi="微软雅黑" w:cs="宋体"/>
          <w:kern w:val="0"/>
          <w:sz w:val="32"/>
          <w:szCs w:val="32"/>
        </w:rPr>
        <w:t>日上午9:00-11:30，下午1</w:t>
      </w:r>
      <w:r w:rsidRPr="00E76F2C">
        <w:rPr>
          <w:rFonts w:ascii="仿宋_GB2312" w:eastAsia="仿宋_GB2312" w:hAnsi="微软雅黑" w:cs="宋体" w:hint="eastAsia"/>
          <w:kern w:val="0"/>
          <w:sz w:val="32"/>
          <w:szCs w:val="32"/>
        </w:rPr>
        <w:t>4</w:t>
      </w:r>
      <w:r w:rsidRPr="00E76F2C">
        <w:rPr>
          <w:rFonts w:ascii="仿宋_GB2312" w:eastAsia="仿宋_GB2312" w:hAnsi="微软雅黑" w:cs="宋体"/>
          <w:kern w:val="0"/>
          <w:sz w:val="32"/>
          <w:szCs w:val="32"/>
        </w:rPr>
        <w:t>:00-1</w:t>
      </w:r>
      <w:r w:rsidRPr="00E76F2C">
        <w:rPr>
          <w:rFonts w:ascii="仿宋_GB2312" w:eastAsia="仿宋_GB2312" w:hAnsi="微软雅黑" w:cs="宋体" w:hint="eastAsia"/>
          <w:kern w:val="0"/>
          <w:sz w:val="32"/>
          <w:szCs w:val="32"/>
        </w:rPr>
        <w:t>6</w:t>
      </w:r>
      <w:r w:rsidRPr="00E76F2C">
        <w:rPr>
          <w:rFonts w:ascii="仿宋_GB2312" w:eastAsia="仿宋_GB2312" w:hAnsi="微软雅黑" w:cs="宋体"/>
          <w:kern w:val="0"/>
          <w:sz w:val="32"/>
          <w:szCs w:val="32"/>
        </w:rPr>
        <w:t>:30（逾期不予受理），办理地点</w:t>
      </w:r>
      <w:r w:rsidRPr="00E76F2C">
        <w:rPr>
          <w:rFonts w:ascii="仿宋_GB2312" w:eastAsia="仿宋_GB2312" w:hAnsi="微软雅黑" w:cs="宋体" w:hint="eastAsia"/>
          <w:kern w:val="0"/>
          <w:sz w:val="32"/>
          <w:szCs w:val="32"/>
        </w:rPr>
        <w:t>及联系人：大学城联</w:t>
      </w:r>
      <w:proofErr w:type="gramStart"/>
      <w:r w:rsidRPr="00E76F2C">
        <w:rPr>
          <w:rFonts w:ascii="仿宋_GB2312" w:eastAsia="仿宋_GB2312" w:hAnsi="微软雅黑" w:cs="宋体" w:hint="eastAsia"/>
          <w:kern w:val="0"/>
          <w:sz w:val="32"/>
          <w:szCs w:val="32"/>
        </w:rPr>
        <w:t>榕</w:t>
      </w:r>
      <w:proofErr w:type="gramEnd"/>
      <w:r w:rsidRPr="00E76F2C">
        <w:rPr>
          <w:rFonts w:ascii="仿宋_GB2312" w:eastAsia="仿宋_GB2312" w:hAnsi="微软雅黑" w:cs="宋体" w:hint="eastAsia"/>
          <w:kern w:val="0"/>
          <w:sz w:val="32"/>
          <w:szCs w:val="32"/>
        </w:rPr>
        <w:t>路8号福州职业技术学院人事处罗老师</w:t>
      </w:r>
      <w:r w:rsidR="00984866" w:rsidRPr="00E76F2C">
        <w:rPr>
          <w:rFonts w:ascii="仿宋_GB2312" w:eastAsia="仿宋_GB2312" w:hAnsi="微软雅黑" w:cs="宋体" w:hint="eastAsia"/>
          <w:kern w:val="0"/>
          <w:sz w:val="32"/>
          <w:szCs w:val="32"/>
        </w:rPr>
        <w:t>、陈老师</w:t>
      </w:r>
      <w:r w:rsidRPr="00E76F2C">
        <w:rPr>
          <w:rFonts w:ascii="仿宋_GB2312" w:eastAsia="仿宋_GB2312" w:hAnsi="微软雅黑" w:cs="宋体"/>
          <w:kern w:val="0"/>
          <w:sz w:val="32"/>
          <w:szCs w:val="32"/>
        </w:rPr>
        <w:t>，联系电</w:t>
      </w:r>
      <w:r w:rsidRPr="00E76F2C">
        <w:rPr>
          <w:rFonts w:ascii="仿宋_GB2312" w:eastAsia="仿宋_GB2312" w:hAnsi="微软雅黑" w:cs="宋体" w:hint="eastAsia"/>
          <w:kern w:val="0"/>
          <w:sz w:val="32"/>
          <w:szCs w:val="32"/>
        </w:rPr>
        <w:t>话：</w:t>
      </w:r>
      <w:r w:rsidRPr="00E76F2C">
        <w:rPr>
          <w:rFonts w:ascii="仿宋_GB2312" w:eastAsia="仿宋_GB2312" w:hAnsi="微软雅黑" w:cs="宋体"/>
          <w:kern w:val="0"/>
          <w:sz w:val="32"/>
          <w:szCs w:val="32"/>
        </w:rPr>
        <w:t>0591-</w:t>
      </w:r>
      <w:r w:rsidRPr="00E76F2C">
        <w:rPr>
          <w:rFonts w:ascii="仿宋_GB2312" w:eastAsia="仿宋_GB2312" w:hAnsi="微软雅黑" w:cs="宋体" w:hint="eastAsia"/>
          <w:kern w:val="0"/>
          <w:sz w:val="32"/>
          <w:szCs w:val="32"/>
        </w:rPr>
        <w:t>83760310</w:t>
      </w:r>
      <w:r w:rsidR="00984866" w:rsidRPr="00E76F2C">
        <w:rPr>
          <w:rFonts w:ascii="仿宋_GB2312" w:eastAsia="仿宋_GB2312" w:hAnsi="微软雅黑" w:cs="宋体" w:hint="eastAsia"/>
          <w:kern w:val="0"/>
          <w:sz w:val="32"/>
          <w:szCs w:val="32"/>
        </w:rPr>
        <w:t>、0591-83760840</w:t>
      </w:r>
      <w:r w:rsidRPr="00E76F2C">
        <w:rPr>
          <w:rFonts w:ascii="仿宋_GB2312" w:eastAsia="仿宋_GB2312" w:hAnsi="微软雅黑" w:cs="宋体"/>
          <w:kern w:val="0"/>
          <w:sz w:val="32"/>
          <w:szCs w:val="32"/>
        </w:rPr>
        <w:t>。</w:t>
      </w:r>
      <w:r w:rsidR="009829A0" w:rsidRPr="00E76F2C">
        <w:rPr>
          <w:rFonts w:ascii="仿宋_GB2312" w:eastAsia="仿宋_GB2312" w:hAnsi="微软雅黑" w:cs="宋体" w:hint="eastAsia"/>
          <w:kern w:val="0"/>
          <w:sz w:val="32"/>
          <w:szCs w:val="32"/>
        </w:rPr>
        <w:t>笔试成绩公布前将在福州市事业单位公开招聘网（</w:t>
      </w:r>
      <w:hyperlink r:id="rId7" w:history="1">
        <w:r w:rsidR="009829A0" w:rsidRPr="00E76F2C">
          <w:rPr>
            <w:rStyle w:val="a5"/>
            <w:rFonts w:ascii="仿宋_GB2312" w:eastAsia="仿宋_GB2312" w:hAnsi="微软雅黑" w:cs="宋体"/>
            <w:kern w:val="0"/>
            <w:sz w:val="32"/>
            <w:szCs w:val="32"/>
          </w:rPr>
          <w:t>http://fzzp.fuzhou.gov.cn/</w:t>
        </w:r>
      </w:hyperlink>
      <w:r w:rsidR="009829A0" w:rsidRPr="00E76F2C">
        <w:rPr>
          <w:rFonts w:ascii="仿宋_GB2312" w:eastAsia="仿宋_GB2312" w:hAnsi="微软雅黑" w:cs="宋体" w:hint="eastAsia"/>
          <w:kern w:val="0"/>
          <w:sz w:val="32"/>
          <w:szCs w:val="32"/>
        </w:rPr>
        <w:t>）上对符合有关政策予以加分的人员进行公示。</w:t>
      </w:r>
    </w:p>
    <w:p w:rsidR="00800BF8" w:rsidRPr="00F04353" w:rsidRDefault="00F04353" w:rsidP="005B740D">
      <w:pPr>
        <w:widowControl/>
        <w:shd w:val="clear" w:color="auto" w:fill="FAFAFA"/>
        <w:spacing w:line="420" w:lineRule="exact"/>
        <w:ind w:leftChars="2300" w:left="4830"/>
        <w:jc w:val="left"/>
        <w:rPr>
          <w:rFonts w:ascii="仿宋_GB2312" w:eastAsia="仿宋_GB2312" w:hAnsi="微软雅黑" w:cs="宋体"/>
          <w:kern w:val="0"/>
          <w:sz w:val="32"/>
          <w:szCs w:val="32"/>
        </w:rPr>
      </w:pPr>
      <w:r w:rsidRPr="00F04353">
        <w:rPr>
          <w:rFonts w:ascii="仿宋_GB2312" w:eastAsia="仿宋_GB2312" w:hAnsi="微软雅黑" w:cs="宋体" w:hint="eastAsia"/>
          <w:kern w:val="0"/>
          <w:sz w:val="32"/>
          <w:szCs w:val="32"/>
        </w:rPr>
        <w:t>福州职业技术学院</w:t>
      </w:r>
    </w:p>
    <w:p w:rsidR="00F04353" w:rsidRPr="00F04353" w:rsidRDefault="00F04353" w:rsidP="005B740D">
      <w:pPr>
        <w:widowControl/>
        <w:shd w:val="clear" w:color="auto" w:fill="FAFAFA"/>
        <w:spacing w:line="420" w:lineRule="exact"/>
        <w:ind w:leftChars="2300" w:left="4830"/>
        <w:jc w:val="left"/>
        <w:rPr>
          <w:rFonts w:ascii="仿宋_GB2312" w:eastAsia="仿宋_GB2312" w:hAnsi="微软雅黑" w:cs="宋体"/>
          <w:kern w:val="0"/>
          <w:sz w:val="32"/>
          <w:szCs w:val="32"/>
        </w:rPr>
      </w:pPr>
      <w:r w:rsidRPr="00F04353">
        <w:rPr>
          <w:rFonts w:ascii="仿宋_GB2312" w:eastAsia="仿宋_GB2312" w:hAnsi="微软雅黑" w:cs="宋体" w:hint="eastAsia"/>
          <w:kern w:val="0"/>
          <w:sz w:val="32"/>
          <w:szCs w:val="32"/>
        </w:rPr>
        <w:t>2017</w:t>
      </w:r>
      <w:r>
        <w:rPr>
          <w:rFonts w:ascii="仿宋_GB2312" w:eastAsia="仿宋_GB2312" w:hAnsi="微软雅黑" w:cs="宋体" w:hint="eastAsia"/>
          <w:kern w:val="0"/>
          <w:sz w:val="32"/>
          <w:szCs w:val="32"/>
        </w:rPr>
        <w:t>年</w:t>
      </w:r>
      <w:r w:rsidRPr="00F04353">
        <w:rPr>
          <w:rFonts w:ascii="仿宋_GB2312" w:eastAsia="仿宋_GB2312" w:hAnsi="微软雅黑" w:cs="宋体" w:hint="eastAsia"/>
          <w:kern w:val="0"/>
          <w:sz w:val="32"/>
          <w:szCs w:val="32"/>
        </w:rPr>
        <w:t>4月</w:t>
      </w:r>
      <w:r>
        <w:rPr>
          <w:rFonts w:ascii="仿宋_GB2312" w:eastAsia="仿宋_GB2312" w:hAnsi="微软雅黑" w:cs="宋体" w:hint="eastAsia"/>
          <w:kern w:val="0"/>
          <w:sz w:val="32"/>
          <w:szCs w:val="32"/>
        </w:rPr>
        <w:t>7</w:t>
      </w:r>
      <w:r w:rsidRPr="00F04353">
        <w:rPr>
          <w:rFonts w:ascii="仿宋_GB2312" w:eastAsia="仿宋_GB2312" w:hAnsi="微软雅黑" w:cs="宋体" w:hint="eastAsia"/>
          <w:kern w:val="0"/>
          <w:sz w:val="32"/>
          <w:szCs w:val="32"/>
        </w:rPr>
        <w:t>日</w:t>
      </w:r>
    </w:p>
    <w:sectPr w:rsidR="00F04353" w:rsidRPr="00F04353" w:rsidSect="00C64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794" w:rsidRDefault="00A91794" w:rsidP="00C924D6">
      <w:r>
        <w:separator/>
      </w:r>
    </w:p>
  </w:endnote>
  <w:endnote w:type="continuationSeparator" w:id="0">
    <w:p w:rsidR="00A91794" w:rsidRDefault="00A91794" w:rsidP="00C9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794" w:rsidRDefault="00A91794" w:rsidP="00C924D6">
      <w:r>
        <w:separator/>
      </w:r>
    </w:p>
  </w:footnote>
  <w:footnote w:type="continuationSeparator" w:id="0">
    <w:p w:rsidR="00A91794" w:rsidRDefault="00A91794" w:rsidP="00C92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38DB"/>
    <w:rsid w:val="00112B89"/>
    <w:rsid w:val="001E1DC2"/>
    <w:rsid w:val="001E35FA"/>
    <w:rsid w:val="00271B53"/>
    <w:rsid w:val="002F54F5"/>
    <w:rsid w:val="00492338"/>
    <w:rsid w:val="004A7AE6"/>
    <w:rsid w:val="004B40A4"/>
    <w:rsid w:val="00542C1B"/>
    <w:rsid w:val="005B740D"/>
    <w:rsid w:val="005E171E"/>
    <w:rsid w:val="005E3CC4"/>
    <w:rsid w:val="006545AC"/>
    <w:rsid w:val="00665D16"/>
    <w:rsid w:val="006953B7"/>
    <w:rsid w:val="00757D85"/>
    <w:rsid w:val="0078715A"/>
    <w:rsid w:val="00800BF8"/>
    <w:rsid w:val="008125BD"/>
    <w:rsid w:val="00863381"/>
    <w:rsid w:val="00914557"/>
    <w:rsid w:val="00975381"/>
    <w:rsid w:val="009829A0"/>
    <w:rsid w:val="00984866"/>
    <w:rsid w:val="00A26B17"/>
    <w:rsid w:val="00A91794"/>
    <w:rsid w:val="00C333BF"/>
    <w:rsid w:val="00C64E4F"/>
    <w:rsid w:val="00C924D6"/>
    <w:rsid w:val="00CA43BB"/>
    <w:rsid w:val="00CE38DB"/>
    <w:rsid w:val="00E55ECD"/>
    <w:rsid w:val="00E76F2C"/>
    <w:rsid w:val="00EF2373"/>
    <w:rsid w:val="00F04353"/>
    <w:rsid w:val="00F158BD"/>
    <w:rsid w:val="00F92E32"/>
    <w:rsid w:val="00FB1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E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24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4D6"/>
    <w:rPr>
      <w:sz w:val="18"/>
      <w:szCs w:val="18"/>
    </w:rPr>
  </w:style>
  <w:style w:type="paragraph" w:styleId="a4">
    <w:name w:val="footer"/>
    <w:basedOn w:val="a"/>
    <w:link w:val="Char0"/>
    <w:uiPriority w:val="99"/>
    <w:unhideWhenUsed/>
    <w:rsid w:val="00C924D6"/>
    <w:pPr>
      <w:tabs>
        <w:tab w:val="center" w:pos="4153"/>
        <w:tab w:val="right" w:pos="8306"/>
      </w:tabs>
      <w:snapToGrid w:val="0"/>
      <w:jc w:val="left"/>
    </w:pPr>
    <w:rPr>
      <w:sz w:val="18"/>
      <w:szCs w:val="18"/>
    </w:rPr>
  </w:style>
  <w:style w:type="character" w:customStyle="1" w:styleId="Char0">
    <w:name w:val="页脚 Char"/>
    <w:basedOn w:val="a0"/>
    <w:link w:val="a4"/>
    <w:uiPriority w:val="99"/>
    <w:rsid w:val="00C924D6"/>
    <w:rPr>
      <w:sz w:val="18"/>
      <w:szCs w:val="18"/>
    </w:rPr>
  </w:style>
  <w:style w:type="character" w:styleId="a5">
    <w:name w:val="Hyperlink"/>
    <w:basedOn w:val="a0"/>
    <w:uiPriority w:val="99"/>
    <w:unhideWhenUsed/>
    <w:rsid w:val="00C333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24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4D6"/>
    <w:rPr>
      <w:sz w:val="18"/>
      <w:szCs w:val="18"/>
    </w:rPr>
  </w:style>
  <w:style w:type="paragraph" w:styleId="a4">
    <w:name w:val="footer"/>
    <w:basedOn w:val="a"/>
    <w:link w:val="Char0"/>
    <w:uiPriority w:val="99"/>
    <w:unhideWhenUsed/>
    <w:rsid w:val="00C924D6"/>
    <w:pPr>
      <w:tabs>
        <w:tab w:val="center" w:pos="4153"/>
        <w:tab w:val="right" w:pos="8306"/>
      </w:tabs>
      <w:snapToGrid w:val="0"/>
      <w:jc w:val="left"/>
    </w:pPr>
    <w:rPr>
      <w:sz w:val="18"/>
      <w:szCs w:val="18"/>
    </w:rPr>
  </w:style>
  <w:style w:type="character" w:customStyle="1" w:styleId="Char0">
    <w:name w:val="页脚 Char"/>
    <w:basedOn w:val="a0"/>
    <w:link w:val="a4"/>
    <w:uiPriority w:val="99"/>
    <w:rsid w:val="00C924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51134">
      <w:bodyDiv w:val="1"/>
      <w:marLeft w:val="0"/>
      <w:marRight w:val="0"/>
      <w:marTop w:val="30"/>
      <w:marBottom w:val="30"/>
      <w:divBdr>
        <w:top w:val="none" w:sz="0" w:space="0" w:color="auto"/>
        <w:left w:val="none" w:sz="0" w:space="0" w:color="auto"/>
        <w:bottom w:val="none" w:sz="0" w:space="0" w:color="auto"/>
        <w:right w:val="none" w:sz="0" w:space="0" w:color="auto"/>
      </w:divBdr>
      <w:divsChild>
        <w:div w:id="1179274579">
          <w:marLeft w:val="0"/>
          <w:marRight w:val="0"/>
          <w:marTop w:val="0"/>
          <w:marBottom w:val="0"/>
          <w:divBdr>
            <w:top w:val="none" w:sz="0" w:space="0" w:color="auto"/>
            <w:left w:val="none" w:sz="0" w:space="0" w:color="auto"/>
            <w:bottom w:val="none" w:sz="0" w:space="0" w:color="auto"/>
            <w:right w:val="none" w:sz="0" w:space="0" w:color="auto"/>
          </w:divBdr>
          <w:divsChild>
            <w:div w:id="600843512">
              <w:marLeft w:val="0"/>
              <w:marRight w:val="0"/>
              <w:marTop w:val="0"/>
              <w:marBottom w:val="0"/>
              <w:divBdr>
                <w:top w:val="none" w:sz="0" w:space="0" w:color="auto"/>
                <w:left w:val="none" w:sz="0" w:space="0" w:color="auto"/>
                <w:bottom w:val="none" w:sz="0" w:space="0" w:color="auto"/>
                <w:right w:val="none" w:sz="0" w:space="0" w:color="auto"/>
              </w:divBdr>
              <w:divsChild>
                <w:div w:id="256838808">
                  <w:marLeft w:val="0"/>
                  <w:marRight w:val="0"/>
                  <w:marTop w:val="0"/>
                  <w:marBottom w:val="0"/>
                  <w:divBdr>
                    <w:top w:val="single" w:sz="6" w:space="0" w:color="697986"/>
                    <w:left w:val="single" w:sz="6" w:space="0" w:color="697986"/>
                    <w:bottom w:val="single" w:sz="6" w:space="0" w:color="697986"/>
                    <w:right w:val="single" w:sz="6" w:space="0" w:color="697986"/>
                  </w:divBdr>
                  <w:divsChild>
                    <w:div w:id="1771975041">
                      <w:marLeft w:val="225"/>
                      <w:marRight w:val="225"/>
                      <w:marTop w:val="450"/>
                      <w:marBottom w:val="300"/>
                      <w:divBdr>
                        <w:top w:val="none" w:sz="0" w:space="0" w:color="auto"/>
                        <w:left w:val="none" w:sz="0" w:space="0" w:color="auto"/>
                        <w:bottom w:val="none" w:sz="0" w:space="0" w:color="auto"/>
                        <w:right w:val="none" w:sz="0" w:space="0" w:color="auto"/>
                      </w:divBdr>
                    </w:div>
                    <w:div w:id="2060782600">
                      <w:marLeft w:val="0"/>
                      <w:marRight w:val="0"/>
                      <w:marTop w:val="0"/>
                      <w:marBottom w:val="0"/>
                      <w:divBdr>
                        <w:top w:val="none" w:sz="0" w:space="0" w:color="auto"/>
                        <w:left w:val="none" w:sz="0" w:space="0" w:color="auto"/>
                        <w:bottom w:val="none" w:sz="0" w:space="0" w:color="auto"/>
                        <w:right w:val="none" w:sz="0" w:space="0" w:color="auto"/>
                      </w:divBdr>
                      <w:divsChild>
                        <w:div w:id="956832467">
                          <w:marLeft w:val="0"/>
                          <w:marRight w:val="0"/>
                          <w:marTop w:val="0"/>
                          <w:marBottom w:val="0"/>
                          <w:divBdr>
                            <w:top w:val="none" w:sz="0" w:space="0" w:color="auto"/>
                            <w:left w:val="none" w:sz="0" w:space="0" w:color="auto"/>
                            <w:bottom w:val="none" w:sz="0" w:space="0" w:color="auto"/>
                            <w:right w:val="none" w:sz="0" w:space="0" w:color="auto"/>
                          </w:divBdr>
                        </w:div>
                        <w:div w:id="365373186">
                          <w:marLeft w:val="0"/>
                          <w:marRight w:val="0"/>
                          <w:marTop w:val="0"/>
                          <w:marBottom w:val="0"/>
                          <w:divBdr>
                            <w:top w:val="none" w:sz="0" w:space="0" w:color="auto"/>
                            <w:left w:val="none" w:sz="0" w:space="0" w:color="auto"/>
                            <w:bottom w:val="none" w:sz="0" w:space="0" w:color="auto"/>
                            <w:right w:val="none" w:sz="0" w:space="0" w:color="auto"/>
                          </w:divBdr>
                        </w:div>
                        <w:div w:id="2898029">
                          <w:marLeft w:val="0"/>
                          <w:marRight w:val="0"/>
                          <w:marTop w:val="0"/>
                          <w:marBottom w:val="0"/>
                          <w:divBdr>
                            <w:top w:val="none" w:sz="0" w:space="0" w:color="auto"/>
                            <w:left w:val="none" w:sz="0" w:space="0" w:color="auto"/>
                            <w:bottom w:val="none" w:sz="0" w:space="0" w:color="auto"/>
                            <w:right w:val="none" w:sz="0" w:space="0" w:color="auto"/>
                          </w:divBdr>
                        </w:div>
                        <w:div w:id="1241985525">
                          <w:marLeft w:val="0"/>
                          <w:marRight w:val="0"/>
                          <w:marTop w:val="0"/>
                          <w:marBottom w:val="0"/>
                          <w:divBdr>
                            <w:top w:val="none" w:sz="0" w:space="0" w:color="auto"/>
                            <w:left w:val="none" w:sz="0" w:space="0" w:color="auto"/>
                            <w:bottom w:val="none" w:sz="0" w:space="0" w:color="auto"/>
                            <w:right w:val="none" w:sz="0" w:space="0" w:color="auto"/>
                          </w:divBdr>
                        </w:div>
                        <w:div w:id="570388749">
                          <w:marLeft w:val="0"/>
                          <w:marRight w:val="0"/>
                          <w:marTop w:val="0"/>
                          <w:marBottom w:val="0"/>
                          <w:divBdr>
                            <w:top w:val="none" w:sz="0" w:space="0" w:color="auto"/>
                            <w:left w:val="none" w:sz="0" w:space="0" w:color="auto"/>
                            <w:bottom w:val="none" w:sz="0" w:space="0" w:color="auto"/>
                            <w:right w:val="none" w:sz="0" w:space="0" w:color="auto"/>
                          </w:divBdr>
                        </w:div>
                        <w:div w:id="862551252">
                          <w:marLeft w:val="0"/>
                          <w:marRight w:val="0"/>
                          <w:marTop w:val="0"/>
                          <w:marBottom w:val="0"/>
                          <w:divBdr>
                            <w:top w:val="none" w:sz="0" w:space="0" w:color="auto"/>
                            <w:left w:val="none" w:sz="0" w:space="0" w:color="auto"/>
                            <w:bottom w:val="none" w:sz="0" w:space="0" w:color="auto"/>
                            <w:right w:val="none" w:sz="0" w:space="0" w:color="auto"/>
                          </w:divBdr>
                        </w:div>
                        <w:div w:id="2059159370">
                          <w:marLeft w:val="0"/>
                          <w:marRight w:val="0"/>
                          <w:marTop w:val="0"/>
                          <w:marBottom w:val="0"/>
                          <w:divBdr>
                            <w:top w:val="none" w:sz="0" w:space="0" w:color="auto"/>
                            <w:left w:val="none" w:sz="0" w:space="0" w:color="auto"/>
                            <w:bottom w:val="none" w:sz="0" w:space="0" w:color="auto"/>
                            <w:right w:val="none" w:sz="0" w:space="0" w:color="auto"/>
                          </w:divBdr>
                        </w:div>
                        <w:div w:id="1811897983">
                          <w:marLeft w:val="0"/>
                          <w:marRight w:val="0"/>
                          <w:marTop w:val="0"/>
                          <w:marBottom w:val="0"/>
                          <w:divBdr>
                            <w:top w:val="none" w:sz="0" w:space="0" w:color="auto"/>
                            <w:left w:val="none" w:sz="0" w:space="0" w:color="auto"/>
                            <w:bottom w:val="none" w:sz="0" w:space="0" w:color="auto"/>
                            <w:right w:val="none" w:sz="0" w:space="0" w:color="auto"/>
                          </w:divBdr>
                        </w:div>
                        <w:div w:id="1367870119">
                          <w:marLeft w:val="0"/>
                          <w:marRight w:val="0"/>
                          <w:marTop w:val="0"/>
                          <w:marBottom w:val="0"/>
                          <w:divBdr>
                            <w:top w:val="none" w:sz="0" w:space="0" w:color="auto"/>
                            <w:left w:val="none" w:sz="0" w:space="0" w:color="auto"/>
                            <w:bottom w:val="none" w:sz="0" w:space="0" w:color="auto"/>
                            <w:right w:val="none" w:sz="0" w:space="0" w:color="auto"/>
                          </w:divBdr>
                        </w:div>
                        <w:div w:id="1067462248">
                          <w:marLeft w:val="0"/>
                          <w:marRight w:val="0"/>
                          <w:marTop w:val="0"/>
                          <w:marBottom w:val="0"/>
                          <w:divBdr>
                            <w:top w:val="none" w:sz="0" w:space="0" w:color="auto"/>
                            <w:left w:val="none" w:sz="0" w:space="0" w:color="auto"/>
                            <w:bottom w:val="none" w:sz="0" w:space="0" w:color="auto"/>
                            <w:right w:val="none" w:sz="0" w:space="0" w:color="auto"/>
                          </w:divBdr>
                        </w:div>
                        <w:div w:id="1896425742">
                          <w:marLeft w:val="0"/>
                          <w:marRight w:val="0"/>
                          <w:marTop w:val="0"/>
                          <w:marBottom w:val="0"/>
                          <w:divBdr>
                            <w:top w:val="none" w:sz="0" w:space="0" w:color="auto"/>
                            <w:left w:val="none" w:sz="0" w:space="0" w:color="auto"/>
                            <w:bottom w:val="none" w:sz="0" w:space="0" w:color="auto"/>
                            <w:right w:val="none" w:sz="0" w:space="0" w:color="auto"/>
                          </w:divBdr>
                        </w:div>
                        <w:div w:id="116335307">
                          <w:marLeft w:val="0"/>
                          <w:marRight w:val="0"/>
                          <w:marTop w:val="0"/>
                          <w:marBottom w:val="0"/>
                          <w:divBdr>
                            <w:top w:val="none" w:sz="0" w:space="0" w:color="auto"/>
                            <w:left w:val="none" w:sz="0" w:space="0" w:color="auto"/>
                            <w:bottom w:val="none" w:sz="0" w:space="0" w:color="auto"/>
                            <w:right w:val="none" w:sz="0" w:space="0" w:color="auto"/>
                          </w:divBdr>
                        </w:div>
                        <w:div w:id="1688172366">
                          <w:marLeft w:val="0"/>
                          <w:marRight w:val="0"/>
                          <w:marTop w:val="0"/>
                          <w:marBottom w:val="0"/>
                          <w:divBdr>
                            <w:top w:val="none" w:sz="0" w:space="0" w:color="auto"/>
                            <w:left w:val="none" w:sz="0" w:space="0" w:color="auto"/>
                            <w:bottom w:val="none" w:sz="0" w:space="0" w:color="auto"/>
                            <w:right w:val="none" w:sz="0" w:space="0" w:color="auto"/>
                          </w:divBdr>
                        </w:div>
                        <w:div w:id="108284481">
                          <w:marLeft w:val="0"/>
                          <w:marRight w:val="0"/>
                          <w:marTop w:val="0"/>
                          <w:marBottom w:val="0"/>
                          <w:divBdr>
                            <w:top w:val="none" w:sz="0" w:space="0" w:color="auto"/>
                            <w:left w:val="none" w:sz="0" w:space="0" w:color="auto"/>
                            <w:bottom w:val="none" w:sz="0" w:space="0" w:color="auto"/>
                            <w:right w:val="none" w:sz="0" w:space="0" w:color="auto"/>
                          </w:divBdr>
                        </w:div>
                        <w:div w:id="1063795590">
                          <w:marLeft w:val="0"/>
                          <w:marRight w:val="0"/>
                          <w:marTop w:val="0"/>
                          <w:marBottom w:val="0"/>
                          <w:divBdr>
                            <w:top w:val="none" w:sz="0" w:space="0" w:color="auto"/>
                            <w:left w:val="none" w:sz="0" w:space="0" w:color="auto"/>
                            <w:bottom w:val="none" w:sz="0" w:space="0" w:color="auto"/>
                            <w:right w:val="none" w:sz="0" w:space="0" w:color="auto"/>
                          </w:divBdr>
                        </w:div>
                        <w:div w:id="415054485">
                          <w:marLeft w:val="0"/>
                          <w:marRight w:val="0"/>
                          <w:marTop w:val="0"/>
                          <w:marBottom w:val="0"/>
                          <w:divBdr>
                            <w:top w:val="none" w:sz="0" w:space="0" w:color="auto"/>
                            <w:left w:val="none" w:sz="0" w:space="0" w:color="auto"/>
                            <w:bottom w:val="none" w:sz="0" w:space="0" w:color="auto"/>
                            <w:right w:val="none" w:sz="0" w:space="0" w:color="auto"/>
                          </w:divBdr>
                        </w:div>
                        <w:div w:id="1829789170">
                          <w:marLeft w:val="0"/>
                          <w:marRight w:val="0"/>
                          <w:marTop w:val="0"/>
                          <w:marBottom w:val="0"/>
                          <w:divBdr>
                            <w:top w:val="none" w:sz="0" w:space="0" w:color="auto"/>
                            <w:left w:val="none" w:sz="0" w:space="0" w:color="auto"/>
                            <w:bottom w:val="none" w:sz="0" w:space="0" w:color="auto"/>
                            <w:right w:val="none" w:sz="0" w:space="0" w:color="auto"/>
                          </w:divBdr>
                        </w:div>
                        <w:div w:id="863978978">
                          <w:marLeft w:val="0"/>
                          <w:marRight w:val="0"/>
                          <w:marTop w:val="0"/>
                          <w:marBottom w:val="0"/>
                          <w:divBdr>
                            <w:top w:val="none" w:sz="0" w:space="0" w:color="auto"/>
                            <w:left w:val="none" w:sz="0" w:space="0" w:color="auto"/>
                            <w:bottom w:val="none" w:sz="0" w:space="0" w:color="auto"/>
                            <w:right w:val="none" w:sz="0" w:space="0" w:color="auto"/>
                          </w:divBdr>
                        </w:div>
                        <w:div w:id="21431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642772">
      <w:bodyDiv w:val="1"/>
      <w:marLeft w:val="0"/>
      <w:marRight w:val="0"/>
      <w:marTop w:val="0"/>
      <w:marBottom w:val="0"/>
      <w:divBdr>
        <w:top w:val="none" w:sz="0" w:space="0" w:color="auto"/>
        <w:left w:val="none" w:sz="0" w:space="0" w:color="auto"/>
        <w:bottom w:val="none" w:sz="0" w:space="0" w:color="auto"/>
        <w:right w:val="none" w:sz="0" w:space="0" w:color="auto"/>
      </w:divBdr>
    </w:div>
    <w:div w:id="1810856286">
      <w:bodyDiv w:val="1"/>
      <w:marLeft w:val="0"/>
      <w:marRight w:val="0"/>
      <w:marTop w:val="30"/>
      <w:marBottom w:val="30"/>
      <w:divBdr>
        <w:top w:val="none" w:sz="0" w:space="0" w:color="auto"/>
        <w:left w:val="none" w:sz="0" w:space="0" w:color="auto"/>
        <w:bottom w:val="none" w:sz="0" w:space="0" w:color="auto"/>
        <w:right w:val="none" w:sz="0" w:space="0" w:color="auto"/>
      </w:divBdr>
      <w:divsChild>
        <w:div w:id="1979991992">
          <w:marLeft w:val="0"/>
          <w:marRight w:val="0"/>
          <w:marTop w:val="0"/>
          <w:marBottom w:val="0"/>
          <w:divBdr>
            <w:top w:val="none" w:sz="0" w:space="0" w:color="auto"/>
            <w:left w:val="none" w:sz="0" w:space="0" w:color="auto"/>
            <w:bottom w:val="none" w:sz="0" w:space="0" w:color="auto"/>
            <w:right w:val="none" w:sz="0" w:space="0" w:color="auto"/>
          </w:divBdr>
          <w:divsChild>
            <w:div w:id="1796437780">
              <w:marLeft w:val="0"/>
              <w:marRight w:val="0"/>
              <w:marTop w:val="0"/>
              <w:marBottom w:val="0"/>
              <w:divBdr>
                <w:top w:val="none" w:sz="0" w:space="0" w:color="auto"/>
                <w:left w:val="none" w:sz="0" w:space="0" w:color="auto"/>
                <w:bottom w:val="none" w:sz="0" w:space="0" w:color="auto"/>
                <w:right w:val="none" w:sz="0" w:space="0" w:color="auto"/>
              </w:divBdr>
              <w:divsChild>
                <w:div w:id="61295170">
                  <w:marLeft w:val="0"/>
                  <w:marRight w:val="0"/>
                  <w:marTop w:val="0"/>
                  <w:marBottom w:val="0"/>
                  <w:divBdr>
                    <w:top w:val="single" w:sz="6" w:space="0" w:color="697986"/>
                    <w:left w:val="single" w:sz="6" w:space="0" w:color="697986"/>
                    <w:bottom w:val="single" w:sz="6" w:space="0" w:color="697986"/>
                    <w:right w:val="single" w:sz="6" w:space="0" w:color="697986"/>
                  </w:divBdr>
                  <w:divsChild>
                    <w:div w:id="3376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zzp.fuzhou.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罗希</cp:lastModifiedBy>
  <cp:revision>23</cp:revision>
  <dcterms:created xsi:type="dcterms:W3CDTF">2016-03-22T02:15:00Z</dcterms:created>
  <dcterms:modified xsi:type="dcterms:W3CDTF">2017-04-06T08:58:00Z</dcterms:modified>
</cp:coreProperties>
</file>