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000000"/>
          <w:spacing w:val="0"/>
          <w:sz w:val="32"/>
          <w:szCs w:val="32"/>
        </w:rPr>
      </w:pPr>
      <w:bookmarkStart w:id="0" w:name="_GoBack"/>
      <w:r>
        <w:rPr>
          <w:rFonts w:hint="eastAsia" w:ascii="微软雅黑" w:hAnsi="微软雅黑" w:eastAsia="微软雅黑" w:cs="微软雅黑"/>
          <w:b/>
          <w:bCs/>
          <w:i w:val="0"/>
          <w:caps w:val="0"/>
          <w:color w:val="000000"/>
          <w:spacing w:val="0"/>
          <w:kern w:val="0"/>
          <w:sz w:val="32"/>
          <w:szCs w:val="32"/>
          <w:bdr w:val="none" w:color="auto" w:sz="0" w:space="0"/>
          <w:shd w:val="clear" w:fill="FFFFFF"/>
          <w:lang w:val="en-US" w:eastAsia="zh-CN" w:bidi="ar"/>
        </w:rPr>
        <w:t xml:space="preserve">孙春兰：深入学习贯彻习近平总书记关于教育的重要论述 </w:t>
      </w:r>
      <w:bookmarkEnd w:id="0"/>
      <w:r>
        <w:rPr>
          <w:rFonts w:hint="eastAsia" w:ascii="微软雅黑" w:hAnsi="微软雅黑" w:eastAsia="微软雅黑" w:cs="微软雅黑"/>
          <w:b/>
          <w:bCs/>
          <w:i w:val="0"/>
          <w:caps w:val="0"/>
          <w:color w:val="000000"/>
          <w:spacing w:val="0"/>
          <w:kern w:val="0"/>
          <w:sz w:val="32"/>
          <w:szCs w:val="32"/>
          <w:bdr w:val="none" w:color="auto" w:sz="0" w:space="0"/>
          <w:shd w:val="clear" w:fill="FFFFFF"/>
          <w:lang w:val="en-US" w:eastAsia="zh-CN" w:bidi="ar"/>
        </w:rPr>
        <w:t>奋力开创新时代</w:t>
      </w:r>
      <w:r>
        <w:rPr>
          <w:rFonts w:hint="eastAsia" w:ascii="微软雅黑" w:hAnsi="微软雅黑" w:eastAsia="微软雅黑" w:cs="微软雅黑"/>
          <w:b/>
          <w:bCs/>
          <w:i w:val="0"/>
          <w:caps w:val="0"/>
          <w:color w:val="000000"/>
          <w:spacing w:val="0"/>
          <w:kern w:val="0"/>
          <w:sz w:val="32"/>
          <w:szCs w:val="32"/>
          <w:shd w:val="clear" w:fill="FFFFFF"/>
          <w:lang w:val="en-US" w:eastAsia="zh-CN" w:bidi="ar"/>
        </w:rPr>
        <w:t>教育工作新局面</w:t>
      </w:r>
    </w:p>
    <w:p>
      <w:pPr>
        <w:pStyle w:val="2"/>
        <w:keepNext w:val="0"/>
        <w:keepLines w:val="0"/>
        <w:widowControl/>
        <w:suppressLineNumbers w:val="0"/>
        <w:pBdr>
          <w:top w:val="single" w:color="E7E7E7" w:sz="6" w:space="0"/>
          <w:left w:val="none" w:color="auto" w:sz="0" w:space="0"/>
          <w:bottom w:val="single" w:color="E7E7E7" w:sz="6" w:space="0"/>
          <w:right w:val="none" w:color="auto" w:sz="0" w:space="0"/>
        </w:pBdr>
        <w:shd w:val="clear" w:fill="FFFFFF"/>
        <w:spacing w:before="150" w:beforeAutospacing="0" w:after="150" w:afterAutospacing="0" w:line="450" w:lineRule="atLeast"/>
        <w:ind w:left="0" w:right="0" w:firstLine="0"/>
        <w:jc w:val="center"/>
        <w:rPr>
          <w:rFonts w:hint="eastAsia" w:ascii="微软雅黑" w:hAnsi="微软雅黑" w:eastAsia="微软雅黑" w:cs="微软雅黑"/>
          <w:i w:val="0"/>
          <w:caps w:val="0"/>
          <w:color w:val="999999"/>
          <w:spacing w:val="0"/>
          <w:sz w:val="21"/>
          <w:szCs w:val="21"/>
        </w:rPr>
      </w:pPr>
      <w:r>
        <w:rPr>
          <w:rFonts w:hint="eastAsia" w:ascii="微软雅黑" w:hAnsi="微软雅黑" w:eastAsia="微软雅黑" w:cs="微软雅黑"/>
          <w:i w:val="0"/>
          <w:caps w:val="0"/>
          <w:color w:val="999999"/>
          <w:spacing w:val="0"/>
          <w:sz w:val="21"/>
          <w:szCs w:val="21"/>
          <w:bdr w:val="none" w:color="auto" w:sz="0" w:space="0"/>
          <w:shd w:val="clear" w:fill="FFFFFF"/>
        </w:rPr>
        <w:t xml:space="preserve">   信息来源：《求是》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刚刚闭幕的全国教育大会，在我国教育发展史上具有重要的里程碑意义。会议用“九个坚持”，梳理概括了党的十八大以来习近平总书记关于教育的重要论述，形成了系统完整的新时代中国特色社会主义教育理论体系，标志着我们党对教育规律的认识达到了新高度。习近平总书记在大会上的重要讲话，是重要论述的集大成，为新时代教育改革发展提供了根本遵循。学习贯彻大会精神，最重要的是全面学习把握习近平总书记关于教育的重要论述的科学内涵和精神实质，更好地武装头脑、指导实践、推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一是深刻理解加强党对教育事业全面领导的根本要求。我国有51万多所学校、2.7亿在校学生、1600多万名教师，教育体量世界最大，但区域、城乡、校际之间的发展还不平衡，群众的教育需求差异很大。如何运行好、发展好这样庞大而复杂的教育体系，习近平总书记多次强调，加强党的领导是根本保证。特别是教育对国家和民族来说，利在当代、关乎未来，培养的是社会主义建设者和接班人，加强党的领导尤为重要。要始终坚持党管办学方向、管改革发展、管干部、管人才，把党的教育方针全面贯彻到学校工作各方面，使教育领域成为党领导的坚强阵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二是深刻理解立德树人的根本任务。人才培养是育人和育才相统一的过程，而育人是本。习近平总书记把劳动教育纳入社会主义建设者和接班人的要求之中，提出“德智体美劳”的总体要求，并从六个方面对如何培养社会主义建设者和接班人提出明确要求，这是党的教育理论的重大创新。素质教育实施20多年来，逐渐成为我国教育的核心理念和社会各界的广泛共识。我们要遵循教育规律和人才成长规律，努力构建德智体美劳全面培养的教育体系，把立德树人贯穿到教育工作的各领域、各环节，使素质教育具体化，培养全面发展的时代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三是深刻理解优先发展教育事业的战略部署。教育是民族振兴、社会进步的重要基石。习近平总书记强调，坚持把优先发展教育事业作为推动党和国家各项事业发展的重要先手棋，不断使教育同党和国家事业发展要求相适应、同人民群众期待相契合、同我国综合国力和国际地位相匹配。当今世界正在经历百年未有之大变局，科技创新从未像今天这样深刻影响世界经济政治力量对比、成为国际竞争力的关键。过去我们是“穷国办大教育”，困难多、底子薄，很不容易。现在是“大国办强教育”，既要补短板、又要提质量，仍然必须优先发展教育事业，以教育现代化支撑国家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四是深刻理解坚持社会主义办学方向的政治原则。培养什么人、怎样培养人、为谁培养人，是教育的根本问题。习近平总书记明确要求，我们办的是社会主义教育，要培养社会发展、知识积累、文化传承、国家存续、制度运行所要求的人，培养一代又一代拥护中国共产党和我国社会主义制度、立志为中国特色社会主义奋斗终身的有用人才。这是我们思考和谋划教育工作的逻辑起点，也是必须牢牢把握的正确政治方向。要坚持教育为人民服务、为中国共产党治国理政服务、为巩固和发展中国特色社会主义制度服务、为改革开放和社会主义现代化建设服务，真正做到为党育人、为国育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五是深刻理解扎根中国大地办教育的坚定自信。习近平总书记强调，我国有独特的历史、独特的文化、独特的国情，教育必须坚定不移走自己的路。我国5000多年的文明史，孕育了学无止境、有教无类、因材施教等深厚的教育思想。新中国成立以来，在不到70年的时间里，我国教育总体发展水平进入世界中上行列，成就非常了不起，彰显了党的宗旨和我国的制度优势、政治优势。这些都是我们坚定教育自信的底气。我国教育还存在一些问题，但照搬别国经验是解决不了的，必须扎根中国大地，探索更多符合国情的办法，让中国特色社会主义教育发展道路越走越宽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六是深刻理解坚持以人民为中心发展教育的价值追求。我们党一贯强调，教育为了人民。习近平总书记十分关心人民群众的教育获得感，多次强调教育公平是社会公平的重要基础，必须不断促进教育事业发展成果更多更公平惠及全体人民，努力让每个孩子都享有公平而有质量的教育。这些重要论述，既深刻阐明了我国教育的社会主义性质，又鲜明表达了我国教育的人民立场。当前，我国教育有了长足的发展，“有学上”的问题总体上基本解决，“上好学”的需求更加凸显。教育坚持以人民为中心的发展思想，就是要解决教育发展不平衡不充分问题，扩大优质资源供给，办好人民满意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七是深刻理解深化教育改革创新的鲜明导向。习近平总书记把教育改革纳入全面深化改革统筹谋划，强调改革是教育事业发展的根本动力，必须更加注重教育改革的系统性、整体性、协同性，以改革激活力、增动力。这充分体现了党中央深化教育改革创新的坚定决心，为教育改革指明了方向。今年是改革开放40周年，教育改革推进到这个阶段，矛盾和问题更多地集中到抓落实、见实效上。我们要按照习近平总书记提出的“思想再解放、改革再深入、工作再抓实”的要求，深化教育体制、办学体制和教育管理改革，加快推进教育领域治理能力和水平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八是深刻理解服务中华民族伟大复兴的使命担当。国家的发展阶段不同，对教育培养人的要求也不相同。习近平总书记着眼国际竞争格局和国家发展大势，强调实现“两个一百年”奋斗目标、实现中华民族伟大复兴的中国梦，归根到底靠人才、靠教育。当前，教育的规模不断扩大，但培养的人才与现实需求还有差距，创新意识、实践能力、进取精神有待提高，特别是经济转型升级所需的创新型、实用型、复合型人才供给不足。我们要把教育同国家发展的目标和需求紧密结合起来，一起谋划、一起部署、一起检查，增强人才培养的针对性、适应性，提升教育服务经济社会发展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九是深刻理解加强教师队伍建设的基础作用。百年大计，教育为本；教育大计，教师为本。习近平总书记对广大教师非常重视和关心，每年教师节都会前往学校看望师生，或致信祝贺问候，为全党做出了尊师重教的表率。习近平总书记对教师先后提出“三个牢固树立”、“四有好老师”、“四个引路人”、“四个相统一”的殷切希望，要求各级党委和政府把加强教师队伍建设作为基础工作来抓。这些重要论述，为深化新时代教师队伍建设改革指明了方向，必将吸引和激励更多优秀人才长期从教、终身从教，培养造就一支党和人民满意的教师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习近平总书记关于教育的重要论述内涵丰富、博大精深，既根植于中华民族崇文重教的优良传统，又体现了中国特色社会主义进入新时代的鲜明特征，是马克思主义基本原理与中国教育实践相结合的重大理论结晶，是习近平新时代中国特色社会主义思想的重要组成部分，为加快推进教育现代化、建设教育强国提供了强大思想武器和行动指南。我们一定要学深悟透，切实增强贯彻落实的思想自觉和行动自觉，紧紧围绕学习贯彻习近平总书记重要讲话和大会精神，谋划思路、制定措施，深化改革、破解难题，确保党中央、国务院关于教育工作的决策部署落地生根、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一要坚持正确办学方向。古今中外，每个国家都是按照自己的政治要求来培养人的。在落实立德树人根本任务，培养社会主义建设者和接班人这个方向问题上，丝毫不能偏离。青少年是价值观形成和塑造的关键时期，要从学生的身心特点和思想实际出发，改进方式方法，深入推动习近平新时代中国特色社会主义思想进教材进课堂进头脑。在课程建设上，要加强大中小学德育课程一体化建设，推动思想政治教育循序渐进、由浅入深、有机衔接。在教材建设上，要及时修订中小学道德与法治、语文、历史统编教材，修订用好高校思想政治理论课统编教材。高校作为意识形态工作的前沿阵地，高校党委要认真落实意识形态工作责任制，将思想政治工作贯穿于学科体系、教学体系、教材体系、管理体系当中，增强吸引力、感染力、说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二要树立现代教育理念。实现教育现代化，首先是教育理念要现代化，深化教育改革也必须从创新理念开始。素质教育是教育的核心，要从偏重智育向德智体美劳全面发展转变，努力构建德智体美劳全面培养的教育体系，倡导启发式、探究式、讨论式、参与式教学，提高学生的综合素质。要把道德品行、体质健康和运动技能作为评价中小学学生的重要标准，确保青少年每天体育活动至少一小时的刚性要求落实到位，降低近视率，控制肥胖率，坚决遏制学生体质下降趋势。抓紧制订学校美育工作基本标准，让更多孩子获得受益终身的美育。制定各学段劳动教育大纲，通过课程教学、校内劳动、校外劳动、家务劳动等适应当前环境和条件的有效措施，培养学生热爱劳动的习惯。今年年底前完成所有校外培训机构的整改工作,各中小学校要落实三点半开展课后服务的要求，切实减轻中小学生过重课外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三要深化教育综合改革。改革是教育事业发展的根本动力，要坚定不移加快重点领域和关键环节的改革，为推进教育现代化奠定基础。我们的国情决定了高考将继续发挥着“指挥棒”作用，要稳步增加试点省份，深化考试内容改革，减少和规范高考加分的项目和分值，严格控制和规范自主招生的规模和程序。教育评价对学校办学、教师从教具有导向作用，要突出素质教育评价，坚决克服唯分数、唯升学、唯文凭、唯论文、唯帽子的顽瘴痼疾，引导学校将治校办学的重点放到立德树人上来。完善“双一流”建设体系和动态调整机制，提升人才培养、创新能力和服务贡献水平。顺应国家未来发展和产业转型方向，及时对高校学科专业进行改革调整。整合优势力量开展协同创新和长期持续攻关，为科技创新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四要着力抓好薄弱环节。当前，学前教育、农村义务教育、职业教育仍是短板，必须下大力气解决。要扩大普惠性幼儿园供给，实现幼儿园监管全覆盖，力争到2020年学前三年毛入园率达到85%，解决“入园难、入园贵、监管弱”问题。按照乡村振兴和城镇化规划编制义务教育学校布局规划，优化教育资源配置，推进义务教育城乡一体化发展。加强乡村小规模学校和乡镇寄宿制学校建设，通过“互联网+”等形式，促进优质教育资源下沉。农村和贫困地区教育薄弱的原因，主要是缺教师特别是优秀教师，要加大师范生培养力度，为乡村学校及教学点培养“一专多能”教师，同时改善农村教师收入待遇和工作生活条件，吸引更多优秀人才在农村长期从教。发展职业教育是深化教育改革的重要突破口，要把职业教育摆在教育改革创新更加突出的位置，深化复合型技术技能人才培养培训模式改革，推动校企深度合作，提高职业教育发展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五要努力完善保障条件。办好现代化教育，必须有强有力的人、财、物和体制机制保障。教育经费投入要更多地向教师倾斜，确保教师平均工资收入水平不低于或高于当地公务员的平均工资收入水平。要优化支出结构，更多地用在实验室、远程教育、运动场等教学需求的设施上，进一步提升教育教学质量。大力宣传教师先进典型，使尊师重教在全社会蔚然成风。把师德师风作为评价教师队伍素质的第一标准，对师德失范行为划出底线红线，发现一起、查处一起。要完善党委统一领导、党政齐抓共管、部门各负其责的教育改革领导体制，各级教育部门要切实履行主体责任，坚持把政治建设摆在首位，深入推进全面从严治党和反腐败斗争，加强重点领域和关键环节廉政风险的防控，建设高素质专业化干部队伍，提升适应教育现代化建设要求的工作能力和业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shd w:val="clear" w:fill="FFFFFF"/>
        </w:rPr>
        <w:t>　　蓝图已经绘就，关键在于落实。我们要在以习近平同志为核心的党中央坚强领导下，深入贯彻全国教育大会精神，真抓实干，开拓进取，加快推进教育现代化、建设教育强国、办好人民满意的教育，为决胜全面建成小康社会、实现中华民族伟大复兴的中国梦作出新的更大贡献！（本文刊发于《求是》杂志2018年第19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F17F8"/>
    <w:rsid w:val="6D535020"/>
    <w:rsid w:val="77AF1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14</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2018-10-31T01:05:00Z</dcterms:created>
  <dc:creator>...BUD...</dc:creator>
  <cp:lastModifiedBy>...BUD...</cp:lastModifiedBy>
  <dcterms:modified xsi:type="dcterms:W3CDTF">2018-10-31T01:20:54Z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