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D4" w:rsidRPr="00DC58D4" w:rsidRDefault="000E397A" w:rsidP="00DC58D4">
      <w:pPr>
        <w:jc w:val="center"/>
      </w:pPr>
      <w:bookmarkStart w:id="0" w:name="_Toc35393789"/>
      <w:bookmarkStart w:id="1" w:name="_Toc28359001"/>
      <w:r w:rsidRPr="000E397A">
        <w:rPr>
          <w:rFonts w:ascii="黑体" w:eastAsia="黑体" w:hAnsi="黑体" w:hint="eastAsia"/>
          <w:color w:val="000000" w:themeColor="text1"/>
          <w:sz w:val="30"/>
          <w:szCs w:val="30"/>
        </w:rPr>
        <w:t>12345校务服务平台采购项目</w:t>
      </w:r>
      <w:r w:rsidR="00DC58D4" w:rsidRPr="0010775C">
        <w:rPr>
          <w:rFonts w:ascii="黑体" w:eastAsia="黑体" w:hAnsi="黑体" w:hint="eastAsia"/>
          <w:color w:val="000000" w:themeColor="text1"/>
          <w:sz w:val="30"/>
          <w:szCs w:val="30"/>
        </w:rPr>
        <w:t>招标公告</w:t>
      </w:r>
      <w:bookmarkEnd w:id="0"/>
      <w:bookmarkEnd w:id="1"/>
    </w:p>
    <w:p w:rsidR="001D7FD5" w:rsidRPr="0010775C" w:rsidRDefault="00231F22" w:rsidP="005037E7">
      <w:pPr>
        <w:spacing w:line="500" w:lineRule="exact"/>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项目概况</w:t>
      </w:r>
    </w:p>
    <w:p w:rsidR="008F0767" w:rsidRDefault="001D7FD5" w:rsidP="008F0767">
      <w:pPr>
        <w:spacing w:line="500" w:lineRule="exact"/>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 xml:space="preserve">  </w:t>
      </w:r>
      <w:r w:rsidR="000C400B">
        <w:rPr>
          <w:rFonts w:asciiTheme="minorEastAsia" w:eastAsiaTheme="minorEastAsia" w:hAnsiTheme="minorEastAsia" w:hint="eastAsia"/>
          <w:color w:val="000000" w:themeColor="text1"/>
          <w:sz w:val="24"/>
          <w:szCs w:val="24"/>
        </w:rPr>
        <w:t xml:space="preserve"> </w:t>
      </w:r>
      <w:r w:rsidR="000E397A" w:rsidRPr="000E397A">
        <w:rPr>
          <w:rFonts w:asciiTheme="minorEastAsia" w:eastAsiaTheme="minorEastAsia" w:hAnsiTheme="minorEastAsia" w:hint="eastAsia"/>
          <w:color w:val="000000" w:themeColor="text1"/>
          <w:sz w:val="24"/>
          <w:szCs w:val="24"/>
        </w:rPr>
        <w:t>12345校务服务平台采购项目</w:t>
      </w:r>
      <w:r w:rsidRPr="0010775C">
        <w:rPr>
          <w:rFonts w:asciiTheme="minorEastAsia" w:eastAsiaTheme="minorEastAsia" w:hAnsiTheme="minorEastAsia" w:hint="eastAsia"/>
          <w:color w:val="000000" w:themeColor="text1"/>
          <w:sz w:val="24"/>
          <w:szCs w:val="24"/>
        </w:rPr>
        <w:t>的潜在投标人应在福州市古田路107号中美大厦</w:t>
      </w:r>
      <w:r w:rsidR="00CB1C59">
        <w:rPr>
          <w:rFonts w:asciiTheme="minorEastAsia" w:eastAsiaTheme="minorEastAsia" w:hAnsiTheme="minorEastAsia" w:hint="eastAsia"/>
          <w:color w:val="000000" w:themeColor="text1"/>
          <w:sz w:val="24"/>
          <w:szCs w:val="24"/>
        </w:rPr>
        <w:t>24层</w:t>
      </w:r>
      <w:r w:rsidRPr="0010775C">
        <w:rPr>
          <w:rFonts w:asciiTheme="minorEastAsia" w:eastAsiaTheme="minorEastAsia" w:hAnsiTheme="minorEastAsia" w:hint="eastAsia"/>
          <w:color w:val="000000" w:themeColor="text1"/>
          <w:sz w:val="24"/>
          <w:szCs w:val="24"/>
        </w:rPr>
        <w:t>福建国诚招标有限公司获取招标文件，并于</w:t>
      </w:r>
      <w:r w:rsidR="001812E1" w:rsidRPr="007C1F84">
        <w:rPr>
          <w:rFonts w:asciiTheme="minorEastAsia" w:eastAsiaTheme="minorEastAsia" w:hAnsiTheme="minorEastAsia" w:hint="eastAsia"/>
          <w:color w:val="000000" w:themeColor="text1"/>
          <w:kern w:val="0"/>
          <w:sz w:val="24"/>
        </w:rPr>
        <w:t>2024年</w:t>
      </w:r>
      <w:r w:rsidR="00864ABB">
        <w:rPr>
          <w:rFonts w:asciiTheme="minorEastAsia" w:eastAsiaTheme="minorEastAsia" w:hAnsiTheme="minorEastAsia" w:hint="eastAsia"/>
          <w:color w:val="000000" w:themeColor="text1"/>
          <w:kern w:val="0"/>
          <w:sz w:val="24"/>
        </w:rPr>
        <w:t>11</w:t>
      </w:r>
      <w:r w:rsidR="001812E1" w:rsidRPr="007C1F84">
        <w:rPr>
          <w:rFonts w:asciiTheme="minorEastAsia" w:eastAsiaTheme="minorEastAsia" w:hAnsiTheme="minorEastAsia" w:hint="eastAsia"/>
          <w:color w:val="000000" w:themeColor="text1"/>
          <w:kern w:val="0"/>
          <w:sz w:val="24"/>
        </w:rPr>
        <w:t>月</w:t>
      </w:r>
      <w:r w:rsidR="00864ABB">
        <w:rPr>
          <w:rFonts w:asciiTheme="minorEastAsia" w:eastAsiaTheme="minorEastAsia" w:hAnsiTheme="minorEastAsia" w:hint="eastAsia"/>
          <w:color w:val="000000" w:themeColor="text1"/>
          <w:kern w:val="0"/>
          <w:sz w:val="24"/>
        </w:rPr>
        <w:t>25</w:t>
      </w:r>
      <w:r w:rsidR="007E2E24" w:rsidRPr="007C1F84">
        <w:rPr>
          <w:rFonts w:asciiTheme="minorEastAsia" w:eastAsiaTheme="minorEastAsia" w:hAnsiTheme="minorEastAsia" w:hint="eastAsia"/>
          <w:color w:val="000000" w:themeColor="text1"/>
          <w:kern w:val="0"/>
          <w:sz w:val="24"/>
        </w:rPr>
        <w:t>日</w:t>
      </w:r>
      <w:r w:rsidR="00864ABB">
        <w:rPr>
          <w:rFonts w:asciiTheme="minorEastAsia" w:eastAsiaTheme="minorEastAsia" w:hAnsiTheme="minorEastAsia" w:hint="eastAsia"/>
          <w:color w:val="000000" w:themeColor="text1"/>
          <w:kern w:val="0"/>
          <w:sz w:val="24"/>
        </w:rPr>
        <w:t>09</w:t>
      </w:r>
      <w:r w:rsidR="007E2E24" w:rsidRPr="007C1F84">
        <w:rPr>
          <w:rFonts w:asciiTheme="minorEastAsia" w:eastAsiaTheme="minorEastAsia" w:hAnsiTheme="minorEastAsia" w:hint="eastAsia"/>
          <w:color w:val="000000" w:themeColor="text1"/>
          <w:kern w:val="0"/>
          <w:sz w:val="24"/>
        </w:rPr>
        <w:t>点</w:t>
      </w:r>
      <w:r w:rsidR="00864ABB">
        <w:rPr>
          <w:rFonts w:asciiTheme="minorEastAsia" w:eastAsiaTheme="minorEastAsia" w:hAnsiTheme="minorEastAsia" w:hint="eastAsia"/>
          <w:color w:val="000000" w:themeColor="text1"/>
          <w:kern w:val="0"/>
          <w:sz w:val="24"/>
        </w:rPr>
        <w:t>00</w:t>
      </w:r>
      <w:r w:rsidR="006C1D0B" w:rsidRPr="007C1F84">
        <w:rPr>
          <w:rFonts w:asciiTheme="minorEastAsia" w:eastAsiaTheme="minorEastAsia" w:hAnsiTheme="minorEastAsia" w:hint="eastAsia"/>
          <w:color w:val="000000" w:themeColor="text1"/>
          <w:kern w:val="0"/>
          <w:sz w:val="24"/>
        </w:rPr>
        <w:t>分</w:t>
      </w:r>
      <w:r w:rsidRPr="007C1F84">
        <w:rPr>
          <w:rFonts w:asciiTheme="minorEastAsia" w:eastAsiaTheme="minorEastAsia" w:hAnsiTheme="minorEastAsia" w:hint="eastAsia"/>
          <w:color w:val="000000" w:themeColor="text1"/>
          <w:sz w:val="24"/>
          <w:szCs w:val="24"/>
        </w:rPr>
        <w:t>（北京</w:t>
      </w:r>
      <w:r w:rsidRPr="0010775C">
        <w:rPr>
          <w:rFonts w:asciiTheme="minorEastAsia" w:eastAsiaTheme="minorEastAsia" w:hAnsiTheme="minorEastAsia" w:hint="eastAsia"/>
          <w:color w:val="000000" w:themeColor="text1"/>
          <w:sz w:val="24"/>
          <w:szCs w:val="24"/>
        </w:rPr>
        <w:t>时间）前递交投标文件。</w:t>
      </w:r>
      <w:bookmarkStart w:id="2" w:name="_Toc35393621"/>
      <w:bookmarkStart w:id="3" w:name="_Toc28359079"/>
      <w:bookmarkStart w:id="4" w:name="_Toc28359002"/>
      <w:bookmarkStart w:id="5" w:name="_Toc35393790"/>
      <w:bookmarkStart w:id="6" w:name="_Hlk24379207"/>
    </w:p>
    <w:p w:rsidR="00E66822" w:rsidRPr="0010775C" w:rsidRDefault="00E66822" w:rsidP="008F0767">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一、项目基本情况</w:t>
      </w:r>
      <w:bookmarkEnd w:id="2"/>
      <w:bookmarkEnd w:id="3"/>
      <w:bookmarkEnd w:id="4"/>
      <w:bookmarkEnd w:id="5"/>
    </w:p>
    <w:p w:rsidR="00E66822" w:rsidRPr="0010775C" w:rsidRDefault="00E66822" w:rsidP="005037E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项目编号</w:t>
      </w:r>
      <w:r w:rsidR="00DF3707">
        <w:rPr>
          <w:rFonts w:asciiTheme="minorEastAsia" w:eastAsiaTheme="minorEastAsia" w:hAnsiTheme="minorEastAsia" w:hint="eastAsia"/>
          <w:color w:val="000000" w:themeColor="text1"/>
          <w:sz w:val="24"/>
          <w:szCs w:val="24"/>
        </w:rPr>
        <w:t>：</w:t>
      </w:r>
      <w:r w:rsidR="000E397A" w:rsidRPr="000E397A">
        <w:rPr>
          <w:rFonts w:ascii="宋体" w:hAnsi="宋体"/>
          <w:sz w:val="24"/>
        </w:rPr>
        <w:t>FJGC-FS-G-2024-305</w:t>
      </w:r>
    </w:p>
    <w:p w:rsidR="00E66822" w:rsidRPr="0010775C" w:rsidRDefault="00E66822" w:rsidP="005037E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项目名称：</w:t>
      </w:r>
      <w:r w:rsidR="000E397A" w:rsidRPr="000E397A">
        <w:rPr>
          <w:rFonts w:asciiTheme="minorEastAsia" w:eastAsiaTheme="minorEastAsia" w:hAnsiTheme="minorEastAsia" w:hint="eastAsia"/>
          <w:color w:val="000000" w:themeColor="text1"/>
          <w:sz w:val="24"/>
          <w:szCs w:val="24"/>
        </w:rPr>
        <w:t>12345校务服务平台采购项目</w:t>
      </w:r>
      <w:bookmarkStart w:id="7" w:name="_GoBack"/>
      <w:bookmarkEnd w:id="7"/>
    </w:p>
    <w:bookmarkEnd w:id="6"/>
    <w:p w:rsidR="00E66822" w:rsidRPr="0010775C" w:rsidRDefault="00E66822" w:rsidP="005037E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预算金额：</w:t>
      </w:r>
      <w:r w:rsidR="000E397A">
        <w:rPr>
          <w:rFonts w:ascii="宋体" w:hAnsi="宋体" w:cs="宋体" w:hint="eastAsia"/>
          <w:sz w:val="24"/>
          <w:shd w:val="clear" w:color="auto" w:fill="FFFFFF"/>
        </w:rPr>
        <w:t>1</w:t>
      </w:r>
      <w:r w:rsidR="00864FF6">
        <w:rPr>
          <w:rFonts w:ascii="宋体" w:hAnsi="宋体" w:cs="宋体" w:hint="eastAsia"/>
          <w:sz w:val="24"/>
          <w:shd w:val="clear" w:color="auto" w:fill="FFFFFF"/>
        </w:rPr>
        <w:t>5</w:t>
      </w:r>
      <w:r w:rsidRPr="0010775C">
        <w:rPr>
          <w:rFonts w:asciiTheme="minorEastAsia" w:eastAsiaTheme="minorEastAsia" w:hAnsiTheme="minorEastAsia" w:hint="eastAsia"/>
          <w:color w:val="000000" w:themeColor="text1"/>
          <w:sz w:val="24"/>
          <w:szCs w:val="24"/>
        </w:rPr>
        <w:t>万元</w:t>
      </w:r>
    </w:p>
    <w:p w:rsidR="00E66822" w:rsidRPr="0010775C" w:rsidRDefault="00E66822" w:rsidP="005037E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最高限价</w:t>
      </w:r>
      <w:r w:rsidR="009211A0" w:rsidRPr="0010775C">
        <w:rPr>
          <w:rFonts w:asciiTheme="minorEastAsia" w:eastAsiaTheme="minorEastAsia" w:hAnsiTheme="minorEastAsia" w:hint="eastAsia"/>
          <w:color w:val="000000" w:themeColor="text1"/>
          <w:sz w:val="24"/>
          <w:szCs w:val="24"/>
        </w:rPr>
        <w:t>（如有）</w:t>
      </w:r>
      <w:r w:rsidRPr="0010775C">
        <w:rPr>
          <w:rFonts w:asciiTheme="minorEastAsia" w:eastAsiaTheme="minorEastAsia" w:hAnsiTheme="minorEastAsia" w:hint="eastAsia"/>
          <w:color w:val="000000" w:themeColor="text1"/>
          <w:sz w:val="24"/>
          <w:szCs w:val="24"/>
        </w:rPr>
        <w:t>：</w:t>
      </w:r>
      <w:r w:rsidR="000E397A">
        <w:rPr>
          <w:rFonts w:ascii="宋体" w:hAnsi="宋体" w:cs="宋体" w:hint="eastAsia"/>
          <w:sz w:val="24"/>
          <w:shd w:val="clear" w:color="auto" w:fill="FFFFFF"/>
        </w:rPr>
        <w:t>1</w:t>
      </w:r>
      <w:r w:rsidR="00864FF6">
        <w:rPr>
          <w:rFonts w:ascii="宋体" w:hAnsi="宋体" w:cs="宋体" w:hint="eastAsia"/>
          <w:sz w:val="24"/>
          <w:shd w:val="clear" w:color="auto" w:fill="FFFFFF"/>
        </w:rPr>
        <w:t>5</w:t>
      </w:r>
      <w:r w:rsidRPr="0010775C">
        <w:rPr>
          <w:rFonts w:asciiTheme="minorEastAsia" w:eastAsiaTheme="minorEastAsia" w:hAnsiTheme="minorEastAsia" w:hint="eastAsia"/>
          <w:color w:val="000000" w:themeColor="text1"/>
          <w:sz w:val="24"/>
          <w:szCs w:val="24"/>
        </w:rPr>
        <w:t>万元</w:t>
      </w:r>
    </w:p>
    <w:p w:rsidR="00050651" w:rsidRDefault="00E66822" w:rsidP="00232AE9">
      <w:pPr>
        <w:pStyle w:val="ac"/>
        <w:spacing w:before="0" w:beforeAutospacing="0" w:after="0" w:afterAutospacing="0" w:line="500" w:lineRule="exact"/>
        <w:ind w:firstLineChars="150" w:firstLine="360"/>
        <w:rPr>
          <w:rFonts w:asciiTheme="minorEastAsia" w:eastAsiaTheme="minorEastAsia" w:hAnsiTheme="minorEastAsia"/>
          <w:color w:val="000000" w:themeColor="text1"/>
        </w:rPr>
      </w:pPr>
      <w:r w:rsidRPr="0010775C">
        <w:rPr>
          <w:rFonts w:asciiTheme="minorEastAsia" w:eastAsiaTheme="minorEastAsia" w:hAnsiTheme="minorEastAsia" w:hint="eastAsia"/>
          <w:color w:val="000000" w:themeColor="text1"/>
        </w:rPr>
        <w:t>采购需求：</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8"/>
        <w:gridCol w:w="2549"/>
        <w:gridCol w:w="714"/>
        <w:gridCol w:w="4249"/>
        <w:gridCol w:w="1200"/>
      </w:tblGrid>
      <w:tr w:rsidR="004902D3" w:rsidRPr="005359E5" w:rsidTr="00DC7A31">
        <w:trPr>
          <w:jc w:val="center"/>
        </w:trPr>
        <w:tc>
          <w:tcPr>
            <w:tcW w:w="448" w:type="pct"/>
            <w:vAlign w:val="center"/>
          </w:tcPr>
          <w:p w:rsidR="004902D3" w:rsidRPr="005359E5" w:rsidRDefault="004902D3" w:rsidP="00DC7A31">
            <w:pPr>
              <w:jc w:val="center"/>
              <w:rPr>
                <w:rFonts w:asciiTheme="majorEastAsia" w:eastAsiaTheme="majorEastAsia" w:hAnsiTheme="majorEastAsia" w:cs="宋体"/>
                <w:sz w:val="24"/>
                <w:szCs w:val="24"/>
              </w:rPr>
            </w:pPr>
            <w:r w:rsidRPr="005359E5">
              <w:rPr>
                <w:rFonts w:asciiTheme="majorEastAsia" w:eastAsiaTheme="majorEastAsia" w:hAnsiTheme="majorEastAsia" w:hint="eastAsia"/>
                <w:sz w:val="24"/>
                <w:szCs w:val="24"/>
              </w:rPr>
              <w:t>品目号</w:t>
            </w:r>
          </w:p>
        </w:tc>
        <w:tc>
          <w:tcPr>
            <w:tcW w:w="1332" w:type="pct"/>
            <w:vAlign w:val="center"/>
          </w:tcPr>
          <w:p w:rsidR="004902D3" w:rsidRPr="005359E5" w:rsidRDefault="004902D3" w:rsidP="00DC7A31">
            <w:pPr>
              <w:jc w:val="center"/>
              <w:rPr>
                <w:rFonts w:asciiTheme="majorEastAsia" w:eastAsiaTheme="majorEastAsia" w:hAnsiTheme="majorEastAsia"/>
                <w:sz w:val="24"/>
                <w:szCs w:val="24"/>
              </w:rPr>
            </w:pPr>
            <w:r w:rsidRPr="005359E5">
              <w:rPr>
                <w:rFonts w:asciiTheme="majorEastAsia" w:eastAsiaTheme="majorEastAsia" w:hAnsiTheme="majorEastAsia" w:hint="eastAsia"/>
                <w:sz w:val="24"/>
                <w:szCs w:val="24"/>
              </w:rPr>
              <w:t>标的名称</w:t>
            </w:r>
          </w:p>
        </w:tc>
        <w:tc>
          <w:tcPr>
            <w:tcW w:w="373" w:type="pct"/>
            <w:vAlign w:val="center"/>
          </w:tcPr>
          <w:p w:rsidR="004902D3" w:rsidRPr="005359E5" w:rsidRDefault="004902D3" w:rsidP="00DC7A31">
            <w:pPr>
              <w:widowControl/>
              <w:jc w:val="center"/>
              <w:rPr>
                <w:rFonts w:asciiTheme="majorEastAsia" w:eastAsiaTheme="majorEastAsia" w:hAnsiTheme="majorEastAsia"/>
                <w:kern w:val="0"/>
                <w:sz w:val="24"/>
              </w:rPr>
            </w:pPr>
            <w:r w:rsidRPr="005359E5">
              <w:rPr>
                <w:rFonts w:ascii="宋体" w:hAnsi="宋体" w:cs="仿宋" w:hint="eastAsia"/>
                <w:bCs/>
                <w:kern w:val="0"/>
                <w:sz w:val="24"/>
              </w:rPr>
              <w:t>数量</w:t>
            </w:r>
          </w:p>
        </w:tc>
        <w:tc>
          <w:tcPr>
            <w:tcW w:w="2220" w:type="pct"/>
            <w:vAlign w:val="center"/>
          </w:tcPr>
          <w:p w:rsidR="004902D3" w:rsidRPr="005359E5" w:rsidRDefault="004902D3" w:rsidP="00DC7A31">
            <w:pPr>
              <w:jc w:val="center"/>
              <w:rPr>
                <w:rFonts w:asciiTheme="majorEastAsia" w:eastAsiaTheme="majorEastAsia" w:hAnsiTheme="majorEastAsia" w:cs="宋体"/>
                <w:sz w:val="24"/>
                <w:szCs w:val="24"/>
              </w:rPr>
            </w:pPr>
            <w:r w:rsidRPr="005359E5">
              <w:rPr>
                <w:rFonts w:asciiTheme="majorEastAsia" w:eastAsiaTheme="majorEastAsia" w:hAnsiTheme="majorEastAsia" w:hint="eastAsia"/>
                <w:sz w:val="24"/>
                <w:szCs w:val="24"/>
              </w:rPr>
              <w:t>简要技术需求</w:t>
            </w:r>
          </w:p>
        </w:tc>
        <w:tc>
          <w:tcPr>
            <w:tcW w:w="627" w:type="pct"/>
            <w:vAlign w:val="center"/>
          </w:tcPr>
          <w:p w:rsidR="004902D3" w:rsidRPr="005359E5" w:rsidRDefault="004902D3" w:rsidP="00DC7A31">
            <w:pPr>
              <w:jc w:val="center"/>
              <w:rPr>
                <w:rFonts w:ascii="宋体" w:hAnsi="宋体"/>
                <w:bCs/>
                <w:sz w:val="24"/>
              </w:rPr>
            </w:pPr>
            <w:r w:rsidRPr="005359E5">
              <w:rPr>
                <w:rFonts w:ascii="宋体" w:hAnsi="宋体" w:hint="eastAsia"/>
                <w:bCs/>
                <w:sz w:val="24"/>
              </w:rPr>
              <w:t>预算价</w:t>
            </w:r>
          </w:p>
          <w:p w:rsidR="004902D3" w:rsidRPr="005359E5" w:rsidRDefault="004902D3" w:rsidP="00DC7A31">
            <w:pPr>
              <w:jc w:val="center"/>
              <w:rPr>
                <w:rFonts w:ascii="宋体" w:hAnsi="宋体"/>
                <w:bCs/>
                <w:sz w:val="24"/>
              </w:rPr>
            </w:pPr>
            <w:r w:rsidRPr="005359E5">
              <w:rPr>
                <w:rFonts w:ascii="宋体" w:hAnsi="宋体"/>
                <w:bCs/>
                <w:sz w:val="24"/>
              </w:rPr>
              <w:t>(万元)</w:t>
            </w:r>
          </w:p>
        </w:tc>
      </w:tr>
      <w:tr w:rsidR="004902D3" w:rsidRPr="005359E5" w:rsidTr="00DC7A31">
        <w:trPr>
          <w:jc w:val="center"/>
        </w:trPr>
        <w:tc>
          <w:tcPr>
            <w:tcW w:w="448" w:type="pct"/>
            <w:vAlign w:val="center"/>
          </w:tcPr>
          <w:p w:rsidR="004902D3" w:rsidRPr="005359E5" w:rsidRDefault="004902D3" w:rsidP="00DC7A31">
            <w:pPr>
              <w:widowControl/>
              <w:spacing w:line="400" w:lineRule="exact"/>
              <w:jc w:val="center"/>
              <w:rPr>
                <w:rFonts w:asciiTheme="majorEastAsia" w:eastAsiaTheme="majorEastAsia" w:hAnsiTheme="majorEastAsia"/>
                <w:sz w:val="24"/>
              </w:rPr>
            </w:pPr>
            <w:r w:rsidRPr="005359E5">
              <w:rPr>
                <w:rFonts w:asciiTheme="majorEastAsia" w:eastAsiaTheme="majorEastAsia" w:hAnsiTheme="majorEastAsia" w:hint="eastAsia"/>
                <w:sz w:val="24"/>
              </w:rPr>
              <w:t>1-1</w:t>
            </w:r>
          </w:p>
        </w:tc>
        <w:tc>
          <w:tcPr>
            <w:tcW w:w="1332" w:type="pct"/>
            <w:vAlign w:val="center"/>
          </w:tcPr>
          <w:p w:rsidR="004902D3" w:rsidRPr="005359E5" w:rsidRDefault="000E397A" w:rsidP="00DC7A31">
            <w:pPr>
              <w:spacing w:line="460" w:lineRule="exact"/>
              <w:jc w:val="center"/>
              <w:outlineLvl w:val="0"/>
              <w:rPr>
                <w:rFonts w:ascii="宋体" w:hAnsi="宋体"/>
                <w:sz w:val="24"/>
              </w:rPr>
            </w:pPr>
            <w:r w:rsidRPr="000E397A">
              <w:rPr>
                <w:rFonts w:ascii="宋体" w:hAnsi="宋体" w:hint="eastAsia"/>
                <w:sz w:val="24"/>
              </w:rPr>
              <w:t>12345校务服务平台采购项目</w:t>
            </w:r>
          </w:p>
        </w:tc>
        <w:tc>
          <w:tcPr>
            <w:tcW w:w="373" w:type="pct"/>
            <w:vAlign w:val="center"/>
          </w:tcPr>
          <w:p w:rsidR="004902D3" w:rsidRPr="005359E5" w:rsidRDefault="00864FF6" w:rsidP="00DC7A31">
            <w:pPr>
              <w:spacing w:line="360" w:lineRule="auto"/>
              <w:ind w:leftChars="-11" w:left="-23"/>
              <w:jc w:val="center"/>
              <w:rPr>
                <w:rFonts w:ascii="宋体" w:hAnsi="宋体"/>
                <w:kern w:val="0"/>
                <w:sz w:val="24"/>
                <w:szCs w:val="24"/>
              </w:rPr>
            </w:pPr>
            <w:r>
              <w:rPr>
                <w:rFonts w:ascii="宋体" w:hAnsi="宋体" w:hint="eastAsia"/>
                <w:kern w:val="0"/>
                <w:sz w:val="24"/>
                <w:szCs w:val="24"/>
              </w:rPr>
              <w:t>1套</w:t>
            </w:r>
          </w:p>
        </w:tc>
        <w:tc>
          <w:tcPr>
            <w:tcW w:w="2220" w:type="pct"/>
            <w:vAlign w:val="center"/>
          </w:tcPr>
          <w:p w:rsidR="004902D3" w:rsidRPr="005359E5" w:rsidRDefault="00D12601" w:rsidP="00740254">
            <w:pPr>
              <w:pStyle w:val="null3"/>
              <w:spacing w:line="500" w:lineRule="exact"/>
              <w:jc w:val="both"/>
              <w:rPr>
                <w:rFonts w:asciiTheme="majorEastAsia" w:eastAsiaTheme="majorEastAsia" w:hAnsiTheme="majorEastAsia" w:cs="宋体"/>
                <w:sz w:val="24"/>
                <w:szCs w:val="24"/>
              </w:rPr>
            </w:pPr>
            <w:r>
              <w:rPr>
                <w:rFonts w:asciiTheme="majorEastAsia" w:eastAsiaTheme="majorEastAsia" w:hAnsiTheme="majorEastAsia"/>
                <w:sz w:val="24"/>
                <w:szCs w:val="24"/>
                <w:lang w:eastAsia="zh-CN"/>
              </w:rPr>
              <w:t>提供的平台和系统均要求采用 B/S 结构，可运行于Linux、windows 等高安全性操作系统等；</w:t>
            </w:r>
          </w:p>
        </w:tc>
        <w:tc>
          <w:tcPr>
            <w:tcW w:w="627" w:type="pct"/>
            <w:vAlign w:val="center"/>
          </w:tcPr>
          <w:p w:rsidR="004902D3" w:rsidRPr="005359E5" w:rsidRDefault="000E397A" w:rsidP="00DC7A31">
            <w:pPr>
              <w:spacing w:line="460" w:lineRule="exact"/>
              <w:jc w:val="center"/>
              <w:outlineLvl w:val="0"/>
              <w:rPr>
                <w:rFonts w:ascii="宋体" w:hAnsi="宋体"/>
                <w:sz w:val="24"/>
              </w:rPr>
            </w:pPr>
            <w:r>
              <w:rPr>
                <w:rFonts w:ascii="宋体" w:hAnsi="宋体" w:hint="eastAsia"/>
                <w:sz w:val="24"/>
              </w:rPr>
              <w:t>1</w:t>
            </w:r>
            <w:r w:rsidR="00864FF6">
              <w:rPr>
                <w:rFonts w:ascii="宋体" w:hAnsi="宋体" w:hint="eastAsia"/>
                <w:sz w:val="24"/>
              </w:rPr>
              <w:t>5</w:t>
            </w:r>
          </w:p>
        </w:tc>
      </w:tr>
    </w:tbl>
    <w:p w:rsidR="000D36E0" w:rsidRDefault="00E66822" w:rsidP="008F0767">
      <w:pPr>
        <w:spacing w:line="500" w:lineRule="exact"/>
        <w:ind w:firstLineChars="200" w:firstLine="480"/>
        <w:rPr>
          <w:rFonts w:ascii="宋体" w:hAnsi="宋体" w:cs="宋体"/>
          <w:sz w:val="24"/>
        </w:rPr>
      </w:pPr>
      <w:r w:rsidRPr="0069238F">
        <w:rPr>
          <w:rFonts w:asciiTheme="minorEastAsia" w:eastAsiaTheme="minorEastAsia" w:hAnsiTheme="minorEastAsia" w:hint="eastAsia"/>
          <w:color w:val="000000" w:themeColor="text1"/>
          <w:sz w:val="24"/>
          <w:szCs w:val="24"/>
        </w:rPr>
        <w:t>合同履行期限：</w:t>
      </w:r>
      <w:r w:rsidR="00DA2C5E" w:rsidRPr="00DA2C5E">
        <w:rPr>
          <w:rFonts w:asciiTheme="minorEastAsia" w:eastAsiaTheme="minorEastAsia" w:hAnsiTheme="minorEastAsia" w:hint="eastAsia"/>
          <w:color w:val="000000" w:themeColor="text1"/>
          <w:sz w:val="24"/>
          <w:szCs w:val="24"/>
        </w:rPr>
        <w:t>合同签订30天内交货。</w:t>
      </w:r>
      <w:r w:rsidR="000E397A">
        <w:rPr>
          <w:rFonts w:asciiTheme="minorEastAsia" w:eastAsiaTheme="minorEastAsia" w:hAnsiTheme="minorEastAsia" w:hint="eastAsia"/>
          <w:color w:val="000000" w:themeColor="text1"/>
          <w:sz w:val="24"/>
          <w:szCs w:val="24"/>
        </w:rPr>
        <w:t xml:space="preserve"> </w:t>
      </w:r>
    </w:p>
    <w:p w:rsidR="008F0767" w:rsidRDefault="00E66822" w:rsidP="008F0767">
      <w:pPr>
        <w:spacing w:line="500" w:lineRule="exact"/>
        <w:ind w:firstLineChars="200" w:firstLine="48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本项目</w:t>
      </w:r>
      <w:r w:rsidR="009211A0" w:rsidRPr="0010775C">
        <w:rPr>
          <w:rFonts w:asciiTheme="minorEastAsia" w:eastAsiaTheme="minorEastAsia" w:hAnsiTheme="minorEastAsia" w:hint="eastAsia"/>
          <w:color w:val="000000" w:themeColor="text1"/>
          <w:sz w:val="24"/>
          <w:szCs w:val="24"/>
        </w:rPr>
        <w:t>（</w:t>
      </w:r>
      <w:r w:rsidR="0010775C" w:rsidRPr="0010775C">
        <w:rPr>
          <w:rFonts w:asciiTheme="minorEastAsia" w:eastAsiaTheme="minorEastAsia" w:hAnsiTheme="minorEastAsia" w:hint="eastAsia"/>
          <w:color w:val="000000" w:themeColor="text1"/>
          <w:sz w:val="24"/>
          <w:szCs w:val="24"/>
        </w:rPr>
        <w:t>不</w:t>
      </w:r>
      <w:r w:rsidR="00FD10C2" w:rsidRPr="0010775C">
        <w:rPr>
          <w:rFonts w:asciiTheme="minorEastAsia" w:eastAsiaTheme="minorEastAsia" w:hAnsiTheme="minorEastAsia" w:hint="eastAsia"/>
          <w:color w:val="000000" w:themeColor="text1"/>
          <w:sz w:val="24"/>
          <w:szCs w:val="24"/>
        </w:rPr>
        <w:t>接受</w:t>
      </w:r>
      <w:r w:rsidR="008F0767" w:rsidRPr="0010775C">
        <w:rPr>
          <w:rFonts w:asciiTheme="minorEastAsia" w:eastAsiaTheme="minorEastAsia" w:hAnsiTheme="minorEastAsia" w:hint="eastAsia"/>
          <w:color w:val="000000" w:themeColor="text1"/>
          <w:sz w:val="24"/>
          <w:szCs w:val="24"/>
        </w:rPr>
        <w:t>）</w:t>
      </w:r>
      <w:r w:rsidRPr="0010775C">
        <w:rPr>
          <w:rFonts w:asciiTheme="minorEastAsia" w:eastAsiaTheme="minorEastAsia" w:hAnsiTheme="minorEastAsia" w:hint="eastAsia"/>
          <w:color w:val="000000" w:themeColor="text1"/>
          <w:sz w:val="24"/>
          <w:szCs w:val="24"/>
        </w:rPr>
        <w:t>联合体投标。</w:t>
      </w:r>
      <w:bookmarkStart w:id="8" w:name="_Toc28359003"/>
      <w:bookmarkStart w:id="9" w:name="_Toc28359080"/>
      <w:bookmarkStart w:id="10" w:name="_Toc35393622"/>
      <w:bookmarkStart w:id="11" w:name="_Toc35393791"/>
    </w:p>
    <w:p w:rsidR="00E66822" w:rsidRPr="0010775C" w:rsidRDefault="00E66822" w:rsidP="008F0767">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二、申请人的资格要求：</w:t>
      </w:r>
      <w:bookmarkEnd w:id="8"/>
      <w:bookmarkEnd w:id="9"/>
      <w:bookmarkEnd w:id="10"/>
      <w:bookmarkEnd w:id="11"/>
    </w:p>
    <w:p w:rsidR="00C74A00" w:rsidRDefault="00C74A00" w:rsidP="00C74A00">
      <w:pPr>
        <w:spacing w:line="500" w:lineRule="exact"/>
        <w:ind w:firstLineChars="200" w:firstLine="480"/>
        <w:rPr>
          <w:rFonts w:asciiTheme="minorEastAsia" w:eastAsiaTheme="minorEastAsia" w:hAnsiTheme="minorEastAsia"/>
          <w:color w:val="000000" w:themeColor="text1"/>
          <w:sz w:val="24"/>
          <w:szCs w:val="24"/>
        </w:rPr>
      </w:pPr>
      <w:bookmarkStart w:id="12" w:name="_Toc28359081"/>
      <w:bookmarkStart w:id="13" w:name="_Toc28359004"/>
      <w:bookmarkStart w:id="14" w:name="_Toc35393623"/>
      <w:bookmarkStart w:id="15" w:name="_Toc35393792"/>
      <w:r>
        <w:rPr>
          <w:rFonts w:asciiTheme="minorEastAsia" w:eastAsiaTheme="minorEastAsia" w:hAnsiTheme="minorEastAsia" w:hint="eastAsia"/>
          <w:color w:val="000000" w:themeColor="text1"/>
          <w:sz w:val="24"/>
          <w:szCs w:val="24"/>
        </w:rPr>
        <w:t>1.满足《中华人民共和国政府采购法》第二十二条规定；</w:t>
      </w:r>
    </w:p>
    <w:p w:rsidR="00C74A00" w:rsidRDefault="00C74A00" w:rsidP="00C74A00">
      <w:pPr>
        <w:spacing w:line="50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r>
        <w:rPr>
          <w:rFonts w:asciiTheme="minorEastAsia" w:eastAsiaTheme="minorEastAsia" w:hAnsiTheme="minorEastAsia" w:hint="eastAsia"/>
          <w:color w:val="000000" w:themeColor="text1"/>
          <w:sz w:val="24"/>
          <w:szCs w:val="24"/>
        </w:rPr>
        <w:t>.落实政府采购政策需满足的资格要求：</w:t>
      </w:r>
    </w:p>
    <w:p w:rsidR="005F6F38" w:rsidRPr="00AC57E7" w:rsidRDefault="005F6F38" w:rsidP="005F6F38">
      <w:pPr>
        <w:spacing w:line="500" w:lineRule="exact"/>
        <w:ind w:firstLineChars="200" w:firstLine="480"/>
        <w:rPr>
          <w:rFonts w:ascii="宋体" w:hAnsi="宋体" w:cs="宋体"/>
          <w:kern w:val="0"/>
          <w:sz w:val="24"/>
        </w:rPr>
      </w:pPr>
      <w:r w:rsidRPr="00AC57E7">
        <w:rPr>
          <w:rFonts w:ascii="宋体" w:hAnsi="宋体" w:cs="宋体" w:hint="eastAsia"/>
          <w:kern w:val="0"/>
          <w:sz w:val="24"/>
        </w:rPr>
        <w:t>(1) 财政部、工业和信息化部关于发布的《政府采购促进中小企业发展管理办法》(财库〔2020〕46号)。</w:t>
      </w:r>
    </w:p>
    <w:p w:rsidR="005F6F38" w:rsidRPr="00AC57E7" w:rsidRDefault="005F6F38" w:rsidP="005F6F38">
      <w:pPr>
        <w:spacing w:line="500" w:lineRule="exact"/>
        <w:ind w:firstLineChars="200" w:firstLine="480"/>
        <w:rPr>
          <w:rFonts w:ascii="宋体" w:hAnsi="宋体" w:cs="宋体"/>
          <w:kern w:val="0"/>
          <w:sz w:val="24"/>
        </w:rPr>
      </w:pPr>
      <w:r w:rsidRPr="00AC57E7">
        <w:rPr>
          <w:rFonts w:ascii="宋体" w:hAnsi="宋体" w:cs="宋体" w:hint="eastAsia"/>
          <w:kern w:val="0"/>
          <w:sz w:val="24"/>
        </w:rPr>
        <w:t>(2) 福州市财政局关于印发福州市政府集中采购目录及限额标准的通知。</w:t>
      </w:r>
    </w:p>
    <w:p w:rsidR="005F6F38" w:rsidRPr="00AC57E7" w:rsidRDefault="005F6F38" w:rsidP="005F6F38">
      <w:pPr>
        <w:spacing w:line="500" w:lineRule="exact"/>
        <w:ind w:firstLineChars="200" w:firstLine="480"/>
        <w:rPr>
          <w:rFonts w:ascii="宋体" w:hAnsi="宋体" w:cs="宋体"/>
          <w:kern w:val="0"/>
          <w:sz w:val="24"/>
        </w:rPr>
      </w:pPr>
      <w:r w:rsidRPr="00AC57E7">
        <w:rPr>
          <w:rFonts w:ascii="宋体" w:hAnsi="宋体" w:cs="宋体" w:hint="eastAsia"/>
          <w:kern w:val="0"/>
          <w:sz w:val="24"/>
        </w:rPr>
        <w:t>(3) 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w:t>
      </w:r>
    </w:p>
    <w:p w:rsidR="005F6F38" w:rsidRDefault="005F6F38" w:rsidP="005F6F38">
      <w:pPr>
        <w:spacing w:line="500" w:lineRule="exact"/>
        <w:ind w:firstLineChars="200" w:firstLine="480"/>
        <w:rPr>
          <w:rFonts w:ascii="宋体" w:hAnsi="宋体" w:cs="宋体"/>
          <w:kern w:val="0"/>
          <w:sz w:val="24"/>
        </w:rPr>
      </w:pPr>
      <w:r w:rsidRPr="003F6B97">
        <w:rPr>
          <w:rFonts w:ascii="宋体" w:hAnsi="宋体" w:cs="宋体"/>
          <w:kern w:val="0"/>
          <w:sz w:val="24"/>
        </w:rPr>
        <w:t>(4)《国务院办公厅关于建立政府强制采购节能产品制度的通知》国办发[2007]51号、财政部国家发展改革委关于印发《节能产品政府采购实施意见》的通知(财库[2004]185号)、</w:t>
      </w:r>
      <w:r w:rsidRPr="00E85465">
        <w:rPr>
          <w:rFonts w:ascii="宋体" w:hAnsi="宋体"/>
          <w:sz w:val="24"/>
        </w:rPr>
        <w:lastRenderedPageBreak/>
        <w:t>执行财政部 发展改革委 生态环境部 市场监管总局印发《关于调整优化节能产品、环境标志产品政府采购执行机制的通知》(财库〔2019〕9号)、《福建省财政厅关于加强政府绿色采购工作的通知》(闽财</w:t>
      </w:r>
      <w:proofErr w:type="gramStart"/>
      <w:r w:rsidRPr="00E85465">
        <w:rPr>
          <w:rFonts w:ascii="宋体" w:hAnsi="宋体"/>
          <w:sz w:val="24"/>
        </w:rPr>
        <w:t>规</w:t>
      </w:r>
      <w:proofErr w:type="gramEnd"/>
      <w:r w:rsidRPr="00E85465">
        <w:rPr>
          <w:rFonts w:ascii="宋体" w:hAnsi="宋体"/>
          <w:sz w:val="24"/>
        </w:rPr>
        <w:t>〔2024〕3 号)的规定。</w:t>
      </w:r>
    </w:p>
    <w:p w:rsidR="00C74A00" w:rsidRPr="00B773C9" w:rsidRDefault="005F6F38" w:rsidP="005F6F38">
      <w:pPr>
        <w:spacing w:line="500" w:lineRule="exact"/>
        <w:ind w:firstLineChars="200" w:firstLine="480"/>
        <w:rPr>
          <w:rFonts w:ascii="宋体" w:hAnsi="宋体"/>
          <w:color w:val="000000"/>
          <w:sz w:val="24"/>
        </w:rPr>
      </w:pPr>
      <w:r>
        <w:rPr>
          <w:rFonts w:ascii="宋体" w:hAnsi="宋体" w:cs="宋体" w:hint="eastAsia"/>
          <w:kern w:val="0"/>
          <w:sz w:val="24"/>
        </w:rPr>
        <w:t>(5)</w:t>
      </w:r>
      <w:r w:rsidRPr="00AC57E7">
        <w:rPr>
          <w:rFonts w:ascii="宋体" w:hAnsi="宋体" w:cs="宋体" w:hint="eastAsia"/>
          <w:kern w:val="0"/>
          <w:sz w:val="24"/>
        </w:rPr>
        <w:t>《福州市财政局转发福建省财政厅关于运用政府采购政策促进中小企业发展的通知》(</w:t>
      </w:r>
      <w:proofErr w:type="gramStart"/>
      <w:r w:rsidRPr="00AC57E7">
        <w:rPr>
          <w:rFonts w:ascii="宋体" w:hAnsi="宋体" w:cs="宋体" w:hint="eastAsia"/>
          <w:kern w:val="0"/>
          <w:sz w:val="24"/>
        </w:rPr>
        <w:t>榕财采</w:t>
      </w:r>
      <w:proofErr w:type="gramEnd"/>
      <w:r w:rsidRPr="00AC57E7">
        <w:rPr>
          <w:rFonts w:ascii="宋体" w:hAnsi="宋体" w:cs="宋体" w:hint="eastAsia"/>
          <w:kern w:val="0"/>
          <w:sz w:val="24"/>
        </w:rPr>
        <w:t>〔2020〕29号)。</w:t>
      </w:r>
    </w:p>
    <w:p w:rsidR="00C74A00" w:rsidRDefault="00C74A00" w:rsidP="00C74A00">
      <w:pPr>
        <w:spacing w:line="50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3.本项目的特定资格要求：</w:t>
      </w:r>
    </w:p>
    <w:p w:rsidR="009C48BF" w:rsidRDefault="009C48BF" w:rsidP="009C48BF">
      <w:pPr>
        <w:snapToGrid w:val="0"/>
        <w:spacing w:line="500" w:lineRule="exact"/>
        <w:ind w:firstLineChars="200" w:firstLine="480"/>
        <w:rPr>
          <w:rFonts w:asciiTheme="majorEastAsia" w:eastAsiaTheme="majorEastAsia" w:hAnsiTheme="majorEastAsia"/>
          <w:sz w:val="24"/>
        </w:rPr>
      </w:pPr>
      <w:r>
        <w:rPr>
          <w:rFonts w:asciiTheme="majorEastAsia" w:eastAsiaTheme="majorEastAsia" w:hAnsiTheme="majorEastAsia"/>
          <w:sz w:val="24"/>
        </w:rPr>
        <w:t>3.1凡有能力提供本招标文件所述货物及服务的，具有法人资格的境内供货商或制造商均可能成为合格的投标人；</w:t>
      </w:r>
    </w:p>
    <w:p w:rsidR="009C48BF" w:rsidRDefault="009C48BF" w:rsidP="009C48BF">
      <w:pPr>
        <w:snapToGrid w:val="0"/>
        <w:spacing w:line="500" w:lineRule="exact"/>
        <w:ind w:firstLineChars="200" w:firstLine="480"/>
        <w:rPr>
          <w:rFonts w:asciiTheme="majorEastAsia" w:eastAsiaTheme="majorEastAsia" w:hAnsiTheme="majorEastAsia"/>
          <w:sz w:val="24"/>
        </w:rPr>
      </w:pPr>
      <w:r>
        <w:rPr>
          <w:rFonts w:asciiTheme="majorEastAsia" w:eastAsiaTheme="majorEastAsia" w:hAnsiTheme="majorEastAsia"/>
          <w:sz w:val="24"/>
        </w:rPr>
        <w:t>3.2投标人须提供财务状况报告的相关材料或资格承诺函；</w:t>
      </w:r>
    </w:p>
    <w:p w:rsidR="009C48BF" w:rsidRDefault="009C48BF" w:rsidP="009C48BF">
      <w:pPr>
        <w:snapToGrid w:val="0"/>
        <w:spacing w:line="500" w:lineRule="exact"/>
        <w:ind w:firstLineChars="200" w:firstLine="480"/>
        <w:rPr>
          <w:rFonts w:asciiTheme="majorEastAsia" w:eastAsiaTheme="majorEastAsia" w:hAnsiTheme="majorEastAsia"/>
          <w:sz w:val="24"/>
        </w:rPr>
      </w:pPr>
      <w:r>
        <w:rPr>
          <w:rFonts w:asciiTheme="majorEastAsia" w:eastAsiaTheme="majorEastAsia" w:hAnsiTheme="majorEastAsia"/>
          <w:sz w:val="24"/>
        </w:rPr>
        <w:t>3.3投标人须提供依法缴纳税收的相关材料或资格承诺函；</w:t>
      </w:r>
    </w:p>
    <w:p w:rsidR="009C48BF" w:rsidRDefault="009C48BF" w:rsidP="009C48BF">
      <w:pPr>
        <w:snapToGrid w:val="0"/>
        <w:spacing w:line="500" w:lineRule="exact"/>
        <w:ind w:firstLineChars="200" w:firstLine="480"/>
        <w:rPr>
          <w:rFonts w:asciiTheme="majorEastAsia" w:eastAsiaTheme="majorEastAsia" w:hAnsiTheme="majorEastAsia"/>
          <w:sz w:val="24"/>
        </w:rPr>
      </w:pPr>
      <w:r>
        <w:rPr>
          <w:rFonts w:asciiTheme="majorEastAsia" w:eastAsiaTheme="majorEastAsia" w:hAnsiTheme="majorEastAsia"/>
          <w:sz w:val="24"/>
        </w:rPr>
        <w:t>3.4投标人须提供社会保障资金的相关材料或资格承诺函；</w:t>
      </w:r>
    </w:p>
    <w:p w:rsidR="009C48BF" w:rsidRDefault="009C48BF" w:rsidP="009C48BF">
      <w:pPr>
        <w:snapToGrid w:val="0"/>
        <w:spacing w:line="500" w:lineRule="exact"/>
        <w:ind w:firstLineChars="200" w:firstLine="480"/>
        <w:rPr>
          <w:rFonts w:asciiTheme="majorEastAsia" w:eastAsiaTheme="majorEastAsia" w:hAnsiTheme="majorEastAsia"/>
          <w:sz w:val="24"/>
        </w:rPr>
      </w:pPr>
      <w:r>
        <w:rPr>
          <w:rFonts w:asciiTheme="majorEastAsia" w:eastAsiaTheme="majorEastAsia" w:hAnsiTheme="majorEastAsia"/>
          <w:sz w:val="24"/>
        </w:rPr>
        <w:t>3.5投标人须提供具备履行合同所必需的设备和专业技术能力的书面声明或资格承诺函；</w:t>
      </w:r>
    </w:p>
    <w:p w:rsidR="009C48BF" w:rsidRDefault="009C48BF" w:rsidP="009C48BF">
      <w:pPr>
        <w:snapToGrid w:val="0"/>
        <w:spacing w:line="500" w:lineRule="exact"/>
        <w:ind w:firstLineChars="200" w:firstLine="480"/>
        <w:rPr>
          <w:rFonts w:asciiTheme="majorEastAsia" w:eastAsiaTheme="majorEastAsia" w:hAnsiTheme="majorEastAsia"/>
          <w:sz w:val="24"/>
        </w:rPr>
      </w:pPr>
      <w:r>
        <w:rPr>
          <w:rFonts w:asciiTheme="majorEastAsia" w:eastAsiaTheme="majorEastAsia" w:hAnsiTheme="majorEastAsia"/>
          <w:sz w:val="24"/>
        </w:rPr>
        <w:t>3.6投标人须提供参加采购活动前3年内在经营活动中没有重大违法记录的书面声明或资格承诺函；</w:t>
      </w:r>
    </w:p>
    <w:p w:rsidR="009C48BF" w:rsidRDefault="009C48BF" w:rsidP="009C48BF">
      <w:pPr>
        <w:snapToGrid w:val="0"/>
        <w:spacing w:line="500" w:lineRule="exact"/>
        <w:ind w:firstLineChars="200" w:firstLine="480"/>
        <w:rPr>
          <w:rFonts w:asciiTheme="majorEastAsia" w:eastAsiaTheme="majorEastAsia" w:hAnsiTheme="majorEastAsia"/>
          <w:sz w:val="24"/>
        </w:rPr>
      </w:pPr>
      <w:r>
        <w:rPr>
          <w:rFonts w:asciiTheme="majorEastAsia" w:eastAsiaTheme="majorEastAsia" w:hAnsiTheme="majorEastAsia"/>
          <w:sz w:val="24"/>
        </w:rPr>
        <w:t>3.7信用记录查询结果；</w:t>
      </w:r>
    </w:p>
    <w:p w:rsidR="009C48BF" w:rsidRDefault="009C48BF" w:rsidP="009C48BF">
      <w:pPr>
        <w:snapToGrid w:val="0"/>
        <w:spacing w:line="5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3.8</w:t>
      </w:r>
      <w:r>
        <w:rPr>
          <w:rFonts w:asciiTheme="majorEastAsia" w:eastAsiaTheme="majorEastAsia" w:hAnsiTheme="majorEastAsia" w:cs="宋体"/>
          <w:kern w:val="0"/>
          <w:sz w:val="24"/>
        </w:rPr>
        <w:t>本项目专门面向</w:t>
      </w:r>
      <w:r>
        <w:rPr>
          <w:rFonts w:asciiTheme="majorEastAsia" w:eastAsiaTheme="majorEastAsia" w:hAnsiTheme="majorEastAsia" w:cs="宋体" w:hint="eastAsia"/>
          <w:kern w:val="0"/>
          <w:sz w:val="24"/>
        </w:rPr>
        <w:t>小</w:t>
      </w:r>
      <w:proofErr w:type="gramStart"/>
      <w:r>
        <w:rPr>
          <w:rFonts w:asciiTheme="majorEastAsia" w:eastAsiaTheme="majorEastAsia" w:hAnsiTheme="majorEastAsia" w:cs="宋体" w:hint="eastAsia"/>
          <w:kern w:val="0"/>
          <w:sz w:val="24"/>
        </w:rPr>
        <w:t>微</w:t>
      </w:r>
      <w:r>
        <w:rPr>
          <w:rFonts w:asciiTheme="majorEastAsia" w:eastAsiaTheme="majorEastAsia" w:hAnsiTheme="majorEastAsia" w:cs="宋体"/>
          <w:kern w:val="0"/>
          <w:sz w:val="24"/>
        </w:rPr>
        <w:t>企业</w:t>
      </w:r>
      <w:proofErr w:type="gramEnd"/>
      <w:r>
        <w:rPr>
          <w:rFonts w:asciiTheme="majorEastAsia" w:eastAsiaTheme="majorEastAsia" w:hAnsiTheme="majorEastAsia" w:cs="宋体"/>
          <w:kern w:val="0"/>
          <w:sz w:val="24"/>
        </w:rPr>
        <w:t>采购，非</w:t>
      </w:r>
      <w:r>
        <w:rPr>
          <w:rFonts w:asciiTheme="majorEastAsia" w:eastAsiaTheme="majorEastAsia" w:hAnsiTheme="majorEastAsia" w:cs="宋体" w:hint="eastAsia"/>
          <w:kern w:val="0"/>
          <w:sz w:val="24"/>
        </w:rPr>
        <w:t>小</w:t>
      </w:r>
      <w:proofErr w:type="gramStart"/>
      <w:r>
        <w:rPr>
          <w:rFonts w:asciiTheme="majorEastAsia" w:eastAsiaTheme="majorEastAsia" w:hAnsiTheme="majorEastAsia" w:cs="宋体" w:hint="eastAsia"/>
          <w:kern w:val="0"/>
          <w:sz w:val="24"/>
        </w:rPr>
        <w:t>微</w:t>
      </w:r>
      <w:r>
        <w:rPr>
          <w:rFonts w:asciiTheme="majorEastAsia" w:eastAsiaTheme="majorEastAsia" w:hAnsiTheme="majorEastAsia" w:cs="宋体"/>
          <w:kern w:val="0"/>
          <w:sz w:val="24"/>
        </w:rPr>
        <w:t>企业</w:t>
      </w:r>
      <w:proofErr w:type="gramEnd"/>
      <w:r>
        <w:rPr>
          <w:rFonts w:asciiTheme="majorEastAsia" w:eastAsiaTheme="majorEastAsia" w:hAnsiTheme="majorEastAsia" w:cs="宋体"/>
          <w:kern w:val="0"/>
          <w:sz w:val="24"/>
        </w:rPr>
        <w:t>的将被拒绝，</w:t>
      </w:r>
      <w:r>
        <w:rPr>
          <w:rFonts w:asciiTheme="majorEastAsia" w:eastAsiaTheme="majorEastAsia" w:hAnsiTheme="majorEastAsia" w:cs="宋体" w:hint="eastAsia"/>
          <w:sz w:val="24"/>
        </w:rPr>
        <w:t>投标人</w:t>
      </w:r>
      <w:r>
        <w:rPr>
          <w:rFonts w:asciiTheme="majorEastAsia" w:eastAsiaTheme="majorEastAsia" w:hAnsiTheme="majorEastAsia" w:cs="宋体"/>
          <w:kern w:val="0"/>
          <w:sz w:val="24"/>
        </w:rPr>
        <w:t>须提供相关证明材料</w:t>
      </w:r>
      <w:r>
        <w:rPr>
          <w:rFonts w:asciiTheme="majorEastAsia" w:eastAsiaTheme="majorEastAsia" w:hAnsiTheme="majorEastAsia" w:cs="宋体" w:hint="eastAsia"/>
          <w:kern w:val="0"/>
          <w:sz w:val="24"/>
        </w:rPr>
        <w:t>。</w:t>
      </w:r>
    </w:p>
    <w:p w:rsidR="009C48BF" w:rsidRDefault="009C48BF" w:rsidP="009C48BF">
      <w:pPr>
        <w:snapToGrid w:val="0"/>
        <w:spacing w:line="500" w:lineRule="exact"/>
        <w:ind w:firstLineChars="200" w:firstLine="480"/>
        <w:rPr>
          <w:rFonts w:asciiTheme="majorEastAsia" w:eastAsiaTheme="majorEastAsia" w:hAnsiTheme="majorEastAsia"/>
          <w:sz w:val="24"/>
        </w:rPr>
      </w:pPr>
      <w:r>
        <w:rPr>
          <w:rFonts w:asciiTheme="majorEastAsia" w:eastAsiaTheme="majorEastAsia" w:hAnsiTheme="majorEastAsia"/>
          <w:sz w:val="24"/>
        </w:rPr>
        <w:t>3.9本项目不接受联合体投标。</w:t>
      </w:r>
    </w:p>
    <w:p w:rsidR="009C48BF" w:rsidRDefault="009C48BF" w:rsidP="009C48BF">
      <w:pPr>
        <w:spacing w:line="500" w:lineRule="exact"/>
        <w:ind w:firstLineChars="200" w:firstLine="480"/>
        <w:rPr>
          <w:rFonts w:asciiTheme="majorEastAsia" w:eastAsiaTheme="majorEastAsia" w:hAnsiTheme="majorEastAsia" w:cs="宋体"/>
          <w:kern w:val="0"/>
          <w:sz w:val="24"/>
        </w:rPr>
      </w:pPr>
      <w:r>
        <w:rPr>
          <w:rFonts w:asciiTheme="majorEastAsia" w:eastAsiaTheme="majorEastAsia" w:hAnsiTheme="majorEastAsia" w:hint="eastAsia"/>
          <w:sz w:val="24"/>
        </w:rPr>
        <w:t>注：</w:t>
      </w:r>
      <w:r>
        <w:rPr>
          <w:rFonts w:asciiTheme="majorEastAsia" w:eastAsiaTheme="majorEastAsia" w:hAnsiTheme="majorEastAsia"/>
          <w:sz w:val="24"/>
        </w:rPr>
        <w:t>(1)法人包括企业法人、机关法人、事业单位法人和社会团体法人，提供营业执照和税务登记证复印件；或统一社会信用代码营业执照复印件。(2)财务状况报告的相关材料，是指提供会计师事务所出具的2023年度财务审计报告，至少包括“资产负债表、利润表、现金流量表”；或者提供基本开户银行出具的资信证明；或者提供财政部门认可的政府采购专业担保机构出具的投标担保函；或者提供资格承诺函。(3)依法缴纳税收的相关材料，是指提供投标截止时间前六个月内任一个月依法缴纳税收的凭据；或者提供依法免税的相应证明文件；或者提供资格承诺函</w:t>
      </w:r>
      <w:r>
        <w:rPr>
          <w:rFonts w:asciiTheme="majorEastAsia" w:eastAsiaTheme="majorEastAsia" w:hAnsiTheme="majorEastAsia" w:hint="eastAsia"/>
          <w:sz w:val="24"/>
        </w:rPr>
        <w:t>。</w:t>
      </w:r>
      <w:r>
        <w:rPr>
          <w:rFonts w:asciiTheme="majorEastAsia" w:eastAsiaTheme="majorEastAsia" w:hAnsiTheme="majorEastAsia"/>
          <w:sz w:val="24"/>
        </w:rPr>
        <w:t>(4)社会保障资金的相关材料，是指提供投标截止时间前六个月内任一个月缴纳社会保险的凭据；或者提供不需要缴纳社会保障资金的相应证明文件；或者提供资格承诺函。(5) 投标人须提供具备履行合同所必需的设备和专业技术能力的书面声明；是指提供具备履行合同所必需的设备和专业技术能力的书面声明函</w:t>
      </w:r>
      <w:r>
        <w:rPr>
          <w:rFonts w:asciiTheme="majorEastAsia" w:eastAsiaTheme="majorEastAsia" w:hAnsiTheme="majorEastAsia" w:hint="eastAsia"/>
          <w:sz w:val="24"/>
        </w:rPr>
        <w:t>；或者提供资格承诺函。</w:t>
      </w:r>
      <w:r>
        <w:rPr>
          <w:rFonts w:asciiTheme="majorEastAsia" w:eastAsiaTheme="majorEastAsia" w:hAnsiTheme="majorEastAsia"/>
          <w:sz w:val="24"/>
        </w:rPr>
        <w:t>(6)参加采购活动前3年内在经营活动中没有重大违法记录的书面声明，是指提交“参</w:t>
      </w:r>
      <w:r>
        <w:rPr>
          <w:rFonts w:asciiTheme="majorEastAsia" w:eastAsiaTheme="majorEastAsia" w:hAnsiTheme="majorEastAsia"/>
          <w:sz w:val="24"/>
        </w:rPr>
        <w:lastRenderedPageBreak/>
        <w:t>加采购活动前</w:t>
      </w:r>
      <w:r>
        <w:rPr>
          <w:rFonts w:asciiTheme="majorEastAsia" w:eastAsiaTheme="majorEastAsia" w:hAnsiTheme="majorEastAsia" w:hint="eastAsia"/>
          <w:sz w:val="24"/>
        </w:rPr>
        <w:t>3</w:t>
      </w:r>
      <w:r>
        <w:rPr>
          <w:rFonts w:asciiTheme="majorEastAsia" w:eastAsiaTheme="majorEastAsia" w:hAnsiTheme="majorEastAsia"/>
          <w:sz w:val="24"/>
        </w:rPr>
        <w:t>年内在经营活动中没有重大违法记录的书面声明函”</w:t>
      </w:r>
      <w:r>
        <w:rPr>
          <w:rFonts w:asciiTheme="majorEastAsia" w:eastAsiaTheme="majorEastAsia" w:hAnsiTheme="majorEastAsia" w:hint="eastAsia"/>
          <w:sz w:val="24"/>
        </w:rPr>
        <w:t>；或者提供资格承诺函。</w:t>
      </w:r>
      <w:r>
        <w:rPr>
          <w:rFonts w:asciiTheme="majorEastAsia" w:eastAsiaTheme="majorEastAsia" w:hAnsiTheme="majorEastAsia"/>
          <w:sz w:val="24"/>
        </w:rPr>
        <w:t>(7)采购代理机构将在投标截止时间截止后，评标工作结束前，通过“信用中国”网站(www.creditchina.gov.cn)、中国政府采购网(www.ccgp.gov.cn)查询投标人的信用记录。注：信用信息的查询渠道及截止时点、查询记录和证据留存的具体方式、使用规则等内容)详见招标文件第二章</w:t>
      </w:r>
      <w:proofErr w:type="gramStart"/>
      <w:r>
        <w:rPr>
          <w:rFonts w:asciiTheme="majorEastAsia" w:eastAsiaTheme="majorEastAsia" w:hAnsiTheme="majorEastAsia"/>
          <w:sz w:val="24"/>
        </w:rPr>
        <w:t>“投标人须知前附表”项号</w:t>
      </w:r>
      <w:proofErr w:type="gramEnd"/>
      <w:r>
        <w:rPr>
          <w:rFonts w:asciiTheme="majorEastAsia" w:eastAsiaTheme="majorEastAsia" w:hAnsiTheme="majorEastAsia"/>
          <w:sz w:val="24"/>
        </w:rPr>
        <w:t>15中“信用记录查询及使用”的规定。(</w:t>
      </w:r>
      <w:r>
        <w:rPr>
          <w:rFonts w:asciiTheme="majorEastAsia" w:eastAsiaTheme="majorEastAsia" w:hAnsiTheme="majorEastAsia" w:hint="eastAsia"/>
          <w:sz w:val="24"/>
        </w:rPr>
        <w:t>8</w:t>
      </w:r>
      <w:r>
        <w:rPr>
          <w:rFonts w:asciiTheme="majorEastAsia" w:eastAsiaTheme="majorEastAsia" w:hAnsiTheme="majorEastAsia"/>
          <w:sz w:val="24"/>
        </w:rPr>
        <w:t>)提供</w:t>
      </w:r>
      <w:r>
        <w:rPr>
          <w:rFonts w:asciiTheme="majorEastAsia" w:eastAsiaTheme="majorEastAsia" w:hAnsiTheme="majorEastAsia" w:cs="宋体" w:hint="eastAsia"/>
          <w:kern w:val="0"/>
          <w:sz w:val="24"/>
        </w:rPr>
        <w:t>小</w:t>
      </w:r>
      <w:proofErr w:type="gramStart"/>
      <w:r>
        <w:rPr>
          <w:rFonts w:asciiTheme="majorEastAsia" w:eastAsiaTheme="majorEastAsia" w:hAnsiTheme="majorEastAsia" w:cs="宋体" w:hint="eastAsia"/>
          <w:kern w:val="0"/>
          <w:sz w:val="24"/>
        </w:rPr>
        <w:t>微</w:t>
      </w:r>
      <w:r>
        <w:rPr>
          <w:rFonts w:asciiTheme="majorEastAsia" w:eastAsiaTheme="majorEastAsia" w:hAnsiTheme="majorEastAsia"/>
          <w:sz w:val="24"/>
        </w:rPr>
        <w:t>企业</w:t>
      </w:r>
      <w:proofErr w:type="gramEnd"/>
      <w:r>
        <w:rPr>
          <w:rFonts w:asciiTheme="majorEastAsia" w:eastAsiaTheme="majorEastAsia" w:hAnsiTheme="majorEastAsia"/>
          <w:sz w:val="24"/>
        </w:rPr>
        <w:t>的相关材料，是指</w:t>
      </w:r>
      <w:r>
        <w:rPr>
          <w:rFonts w:asciiTheme="majorEastAsia" w:eastAsiaTheme="majorEastAsia" w:hAnsiTheme="majorEastAsia" w:hint="eastAsia"/>
          <w:sz w:val="24"/>
        </w:rPr>
        <w:t>提</w:t>
      </w:r>
      <w:r>
        <w:rPr>
          <w:rFonts w:asciiTheme="majorEastAsia" w:eastAsiaTheme="majorEastAsia" w:hAnsiTheme="majorEastAsia"/>
          <w:sz w:val="24"/>
        </w:rPr>
        <w:t>交</w:t>
      </w:r>
      <w:r>
        <w:rPr>
          <w:rFonts w:asciiTheme="majorEastAsia" w:eastAsiaTheme="majorEastAsia" w:hAnsiTheme="majorEastAsia" w:hint="eastAsia"/>
          <w:sz w:val="24"/>
        </w:rPr>
        <w:t>以下证明材料：</w:t>
      </w:r>
      <w:r>
        <w:rPr>
          <w:rFonts w:asciiTheme="majorEastAsia" w:eastAsiaTheme="majorEastAsia" w:hAnsiTheme="majorEastAsia" w:cs="宋体" w:hint="eastAsia"/>
          <w:kern w:val="0"/>
          <w:sz w:val="24"/>
        </w:rPr>
        <w:t>①</w:t>
      </w:r>
      <w:r>
        <w:rPr>
          <w:rFonts w:asciiTheme="majorEastAsia" w:eastAsiaTheme="majorEastAsia" w:hAnsiTheme="majorEastAsia" w:hint="eastAsia"/>
          <w:sz w:val="24"/>
        </w:rPr>
        <w:t>供应商提供的货物应符合《</w:t>
      </w:r>
      <w:hyperlink r:id="rId7" w:tgtFrame="_blank" w:history="1">
        <w:r>
          <w:rPr>
            <w:rFonts w:asciiTheme="majorEastAsia" w:eastAsiaTheme="majorEastAsia" w:hAnsiTheme="majorEastAsia" w:cs="宋体" w:hint="eastAsia"/>
            <w:kern w:val="0"/>
            <w:sz w:val="24"/>
          </w:rPr>
          <w:t>政府采购</w:t>
        </w:r>
      </w:hyperlink>
      <w:r>
        <w:rPr>
          <w:rFonts w:asciiTheme="majorEastAsia" w:eastAsiaTheme="majorEastAsia" w:hAnsiTheme="majorEastAsia" w:cs="宋体" w:hint="eastAsia"/>
          <w:kern w:val="0"/>
          <w:sz w:val="24"/>
        </w:rPr>
        <w:t>促进中小企业发展管理办法</w:t>
      </w:r>
      <w:r>
        <w:rPr>
          <w:rFonts w:asciiTheme="majorEastAsia" w:eastAsiaTheme="majorEastAsia" w:hAnsiTheme="majorEastAsia" w:hint="eastAsia"/>
          <w:sz w:val="24"/>
        </w:rPr>
        <w:t>》</w:t>
      </w:r>
      <w:r>
        <w:rPr>
          <w:rFonts w:asciiTheme="majorEastAsia" w:eastAsiaTheme="majorEastAsia" w:hAnsiTheme="majorEastAsia"/>
          <w:sz w:val="24"/>
        </w:rPr>
        <w:t>(财库〔2020〕46号)第四条规定的情形，且应当提供《</w:t>
      </w:r>
      <w:hyperlink r:id="rId8" w:tgtFrame="_blank" w:history="1">
        <w:r>
          <w:rPr>
            <w:rFonts w:asciiTheme="majorEastAsia" w:eastAsiaTheme="majorEastAsia" w:hAnsiTheme="majorEastAsia" w:cs="宋体" w:hint="eastAsia"/>
            <w:kern w:val="0"/>
            <w:sz w:val="24"/>
          </w:rPr>
          <w:t>政府采购</w:t>
        </w:r>
      </w:hyperlink>
      <w:r>
        <w:rPr>
          <w:rFonts w:asciiTheme="majorEastAsia" w:eastAsiaTheme="majorEastAsia" w:hAnsiTheme="majorEastAsia" w:cs="宋体" w:hint="eastAsia"/>
          <w:kern w:val="0"/>
          <w:sz w:val="24"/>
        </w:rPr>
        <w:t>促进中小企业发展管理办法</w:t>
      </w:r>
      <w:r>
        <w:rPr>
          <w:rFonts w:asciiTheme="majorEastAsia" w:eastAsiaTheme="majorEastAsia" w:hAnsiTheme="majorEastAsia" w:hint="eastAsia"/>
          <w:sz w:val="24"/>
        </w:rPr>
        <w:t>》</w:t>
      </w:r>
      <w:r>
        <w:rPr>
          <w:rFonts w:asciiTheme="majorEastAsia" w:eastAsiaTheme="majorEastAsia" w:hAnsiTheme="majorEastAsia"/>
          <w:sz w:val="24"/>
        </w:rPr>
        <w:t xml:space="preserve">(财库〔2020〕46号)规定的《中小企业声明函》， </w:t>
      </w:r>
      <w:r>
        <w:rPr>
          <w:rFonts w:asciiTheme="majorEastAsia" w:eastAsiaTheme="majorEastAsia" w:hAnsiTheme="majorEastAsia" w:hint="eastAsia"/>
          <w:sz w:val="24"/>
        </w:rPr>
        <w:t>格式见第五章《投标文件格式》附件</w:t>
      </w:r>
      <w:r>
        <w:rPr>
          <w:rFonts w:asciiTheme="majorEastAsia" w:eastAsiaTheme="majorEastAsia" w:hAnsiTheme="majorEastAsia" w:cs="宋体"/>
          <w:kern w:val="0"/>
          <w:sz w:val="24"/>
        </w:rPr>
        <w:t>。</w:t>
      </w:r>
      <w:r>
        <w:rPr>
          <w:rFonts w:asciiTheme="majorEastAsia" w:eastAsiaTheme="majorEastAsia" w:hAnsiTheme="majorEastAsia" w:cs="仿宋" w:hint="eastAsia"/>
          <w:b/>
          <w:sz w:val="24"/>
        </w:rPr>
        <w:t>采购标的对应的中小企业划分标准所属行业为工业</w:t>
      </w:r>
      <w:r>
        <w:rPr>
          <w:rFonts w:asciiTheme="majorEastAsia" w:eastAsiaTheme="majorEastAsia" w:hAnsiTheme="majorEastAsia" w:cs="宋体" w:hint="eastAsia"/>
          <w:b/>
          <w:kern w:val="0"/>
          <w:sz w:val="24"/>
        </w:rPr>
        <w:t>，</w:t>
      </w:r>
      <w:r>
        <w:rPr>
          <w:rFonts w:asciiTheme="majorEastAsia" w:eastAsiaTheme="majorEastAsia" w:hAnsiTheme="majorEastAsia" w:cs="仿宋" w:hint="eastAsia"/>
          <w:b/>
          <w:sz w:val="24"/>
        </w:rPr>
        <w:t>应对应填写《中小企业声明函》(货物)模板，</w:t>
      </w:r>
      <w:r>
        <w:rPr>
          <w:rFonts w:asciiTheme="majorEastAsia" w:eastAsiaTheme="majorEastAsia" w:hAnsiTheme="majorEastAsia" w:cs="宋体" w:hint="eastAsia"/>
          <w:b/>
          <w:kern w:val="0"/>
          <w:sz w:val="24"/>
        </w:rPr>
        <w:t>若供应商提供的《中小企业声明函》中填写的行业与招标文件明确的采购标的对应的中小企业划分标准所属行业不一致，则不予认定为小微企业。</w:t>
      </w:r>
      <w:r>
        <w:rPr>
          <w:rFonts w:asciiTheme="majorEastAsia" w:eastAsiaTheme="majorEastAsia" w:hAnsiTheme="majorEastAsia" w:cs="宋体" w:hint="eastAsia"/>
          <w:kern w:val="0"/>
          <w:sz w:val="24"/>
        </w:rPr>
        <w:t>②</w:t>
      </w:r>
      <w:r>
        <w:rPr>
          <w:rFonts w:asciiTheme="majorEastAsia" w:eastAsiaTheme="majorEastAsia" w:hAnsiTheme="majorEastAsia" w:hint="eastAsia"/>
          <w:sz w:val="24"/>
        </w:rPr>
        <w:t>投标人</w:t>
      </w:r>
      <w:r>
        <w:rPr>
          <w:rFonts w:asciiTheme="majorEastAsia" w:eastAsiaTheme="majorEastAsia" w:hAnsiTheme="majorEastAsia" w:cs="宋体"/>
          <w:kern w:val="0"/>
          <w:sz w:val="24"/>
        </w:rPr>
        <w:t>为监狱企业的视同小型和微型企业，可不提供以上第</w:t>
      </w:r>
      <w:r>
        <w:rPr>
          <w:rFonts w:asciiTheme="majorEastAsia" w:eastAsiaTheme="majorEastAsia" w:hAnsiTheme="majorEastAsia" w:cs="宋体" w:hint="eastAsia"/>
          <w:kern w:val="0"/>
          <w:sz w:val="24"/>
        </w:rPr>
        <w:t>①点</w:t>
      </w:r>
      <w:r>
        <w:rPr>
          <w:rFonts w:asciiTheme="majorEastAsia" w:eastAsiaTheme="majorEastAsia" w:hAnsiTheme="majorEastAsia" w:cs="宋体"/>
          <w:kern w:val="0"/>
          <w:sz w:val="24"/>
        </w:rPr>
        <w:t>材料，但应当提供由省级以上监狱管理局、戒毒管理局(含新疆生产建设兵团)出具的属于监狱企业的证明文件。</w:t>
      </w:r>
      <w:r>
        <w:rPr>
          <w:rFonts w:asciiTheme="majorEastAsia" w:eastAsiaTheme="majorEastAsia" w:hAnsiTheme="majorEastAsia" w:cs="宋体" w:hint="eastAsia"/>
          <w:kern w:val="0"/>
          <w:sz w:val="24"/>
        </w:rPr>
        <w:t>③</w:t>
      </w:r>
      <w:r>
        <w:rPr>
          <w:rFonts w:asciiTheme="majorEastAsia" w:eastAsiaTheme="majorEastAsia" w:hAnsiTheme="majorEastAsia" w:hint="eastAsia"/>
          <w:sz w:val="24"/>
        </w:rPr>
        <w:t>投标人</w:t>
      </w:r>
      <w:r>
        <w:rPr>
          <w:rFonts w:asciiTheme="majorEastAsia" w:eastAsiaTheme="majorEastAsia" w:hAnsiTheme="majorEastAsia" w:cs="宋体"/>
          <w:kern w:val="0"/>
          <w:sz w:val="24"/>
        </w:rPr>
        <w:t>为残疾人福利性单位的视同小型和微型企业，可不提供以上第</w:t>
      </w:r>
      <w:r>
        <w:rPr>
          <w:rFonts w:asciiTheme="majorEastAsia" w:eastAsiaTheme="majorEastAsia" w:hAnsiTheme="majorEastAsia" w:cs="宋体" w:hint="eastAsia"/>
          <w:kern w:val="0"/>
          <w:sz w:val="24"/>
        </w:rPr>
        <w:t>①点</w:t>
      </w:r>
      <w:r>
        <w:rPr>
          <w:rFonts w:asciiTheme="majorEastAsia" w:eastAsiaTheme="majorEastAsia" w:hAnsiTheme="majorEastAsia" w:cs="宋体"/>
          <w:kern w:val="0"/>
          <w:sz w:val="24"/>
        </w:rPr>
        <w:t>材料，但应当提供《残疾人福利性单位声明函》，格式见第</w:t>
      </w:r>
      <w:r>
        <w:rPr>
          <w:rFonts w:asciiTheme="majorEastAsia" w:eastAsiaTheme="majorEastAsia" w:hAnsiTheme="majorEastAsia" w:cs="宋体" w:hint="eastAsia"/>
          <w:kern w:val="0"/>
          <w:sz w:val="24"/>
        </w:rPr>
        <w:t>五</w:t>
      </w:r>
      <w:r>
        <w:rPr>
          <w:rFonts w:asciiTheme="majorEastAsia" w:eastAsiaTheme="majorEastAsia" w:hAnsiTheme="majorEastAsia" w:cs="宋体"/>
          <w:kern w:val="0"/>
          <w:sz w:val="24"/>
        </w:rPr>
        <w:t>章《</w:t>
      </w:r>
      <w:r>
        <w:rPr>
          <w:rFonts w:asciiTheme="majorEastAsia" w:eastAsiaTheme="majorEastAsia" w:hAnsiTheme="majorEastAsia" w:cs="宋体" w:hint="eastAsia"/>
          <w:kern w:val="0"/>
          <w:sz w:val="24"/>
        </w:rPr>
        <w:t>投标</w:t>
      </w:r>
      <w:r>
        <w:rPr>
          <w:rFonts w:asciiTheme="majorEastAsia" w:eastAsiaTheme="majorEastAsia" w:hAnsiTheme="majorEastAsia" w:cs="宋体"/>
          <w:kern w:val="0"/>
          <w:sz w:val="24"/>
        </w:rPr>
        <w:t>文件格式》附件。</w:t>
      </w:r>
    </w:p>
    <w:p w:rsidR="00C74A00" w:rsidRDefault="009C48BF" w:rsidP="009C48BF">
      <w:pPr>
        <w:snapToGrid w:val="0"/>
        <w:spacing w:line="500" w:lineRule="exact"/>
        <w:ind w:firstLineChars="200" w:firstLine="480"/>
        <w:rPr>
          <w:rFonts w:ascii="宋体" w:hAnsi="宋体"/>
          <w:color w:val="000000" w:themeColor="text1"/>
          <w:sz w:val="24"/>
        </w:rPr>
      </w:pPr>
      <w:r>
        <w:rPr>
          <w:rFonts w:asciiTheme="majorEastAsia" w:eastAsiaTheme="majorEastAsia" w:hAnsiTheme="majorEastAsia" w:hint="eastAsia"/>
          <w:sz w:val="24"/>
        </w:rPr>
        <w:t>注2：</w:t>
      </w:r>
      <w:r>
        <w:rPr>
          <w:rFonts w:ascii="宋体" w:hAnsi="宋体" w:hint="eastAsia"/>
          <w:sz w:val="24"/>
        </w:rPr>
        <w:t>根据《福建省财政厅关于印发推行政府采购供应商资格承诺制指导意见的通知》</w:t>
      </w:r>
      <w:proofErr w:type="gramStart"/>
      <w:r>
        <w:rPr>
          <w:rFonts w:ascii="宋体" w:hAnsi="宋体" w:hint="eastAsia"/>
          <w:sz w:val="24"/>
        </w:rPr>
        <w:t>闽财购</w:t>
      </w:r>
      <w:proofErr w:type="gramEnd"/>
      <w:r>
        <w:rPr>
          <w:rFonts w:ascii="宋体" w:hAnsi="宋体" w:hint="eastAsia"/>
          <w:sz w:val="24"/>
        </w:rPr>
        <w:t>〔2024〕6号的规定，投标人提供《政府采购供应商资格承诺函》(以下简称《承诺函》，格式详见附件)的，在投标文件中可不提供上述3.1资格标准中第3.1.2条至第3.1.6条的相关材料。</w:t>
      </w:r>
      <w:r>
        <w:rPr>
          <w:rFonts w:asciiTheme="majorEastAsia" w:eastAsiaTheme="majorEastAsia" w:hAnsiTheme="majorEastAsia"/>
          <w:sz w:val="24"/>
        </w:rPr>
        <w:t>说明:</w:t>
      </w:r>
      <w:r>
        <w:rPr>
          <w:rFonts w:asciiTheme="majorEastAsia" w:eastAsiaTheme="majorEastAsia" w:hAnsiTheme="majorEastAsia" w:cs="宋体" w:hint="eastAsia"/>
          <w:sz w:val="24"/>
        </w:rPr>
        <w:t>①</w:t>
      </w:r>
      <w:r>
        <w:rPr>
          <w:rFonts w:asciiTheme="majorEastAsia" w:eastAsiaTheme="majorEastAsia" w:hAnsiTheme="majorEastAsia"/>
          <w:sz w:val="24"/>
        </w:rPr>
        <w:t>投标人可自行选择是否提供</w:t>
      </w:r>
      <w:proofErr w:type="gramStart"/>
      <w:r>
        <w:rPr>
          <w:rFonts w:asciiTheme="majorEastAsia" w:eastAsiaTheme="majorEastAsia" w:hAnsiTheme="majorEastAsia"/>
          <w:sz w:val="24"/>
        </w:rPr>
        <w:t>本承诺</w:t>
      </w:r>
      <w:proofErr w:type="gramEnd"/>
      <w:r>
        <w:rPr>
          <w:rFonts w:asciiTheme="majorEastAsia" w:eastAsiaTheme="majorEastAsia" w:hAnsiTheme="majorEastAsia"/>
          <w:sz w:val="24"/>
        </w:rPr>
        <w:t>函，若不提供</w:t>
      </w:r>
      <w:proofErr w:type="gramStart"/>
      <w:r>
        <w:rPr>
          <w:rFonts w:asciiTheme="majorEastAsia" w:eastAsiaTheme="majorEastAsia" w:hAnsiTheme="majorEastAsia"/>
          <w:sz w:val="24"/>
        </w:rPr>
        <w:t>本承诺</w:t>
      </w:r>
      <w:proofErr w:type="gramEnd"/>
      <w:r>
        <w:rPr>
          <w:rFonts w:asciiTheme="majorEastAsia" w:eastAsiaTheme="majorEastAsia" w:hAnsiTheme="majorEastAsia"/>
          <w:sz w:val="24"/>
        </w:rPr>
        <w:t>函的，应按招标文件要求提供相应的证明材料。</w:t>
      </w:r>
      <w:r>
        <w:rPr>
          <w:rFonts w:asciiTheme="majorEastAsia" w:eastAsiaTheme="majorEastAsia" w:hAnsiTheme="majorEastAsia" w:cs="宋体" w:hint="eastAsia"/>
          <w:sz w:val="24"/>
        </w:rPr>
        <w:t>②</w:t>
      </w:r>
      <w:r>
        <w:rPr>
          <w:rFonts w:asciiTheme="majorEastAsia" w:eastAsiaTheme="majorEastAsia" w:hAnsiTheme="majorEastAsia"/>
          <w:sz w:val="24"/>
        </w:rPr>
        <w:t>投标人应对其承诺内容的真实性合法性、有效性负责。</w:t>
      </w:r>
      <w:r>
        <w:rPr>
          <w:rFonts w:asciiTheme="majorEastAsia" w:eastAsiaTheme="majorEastAsia" w:hAnsiTheme="majorEastAsia" w:cs="宋体" w:hint="eastAsia"/>
          <w:sz w:val="24"/>
        </w:rPr>
        <w:t>③</w:t>
      </w:r>
      <w:r>
        <w:rPr>
          <w:rFonts w:asciiTheme="majorEastAsia" w:eastAsiaTheme="majorEastAsia" w:hAnsiTheme="majorEastAsia"/>
          <w:sz w:val="24"/>
        </w:rPr>
        <w:t>投标人应当遵循诚实守信的原则，不得</w:t>
      </w:r>
      <w:proofErr w:type="gramStart"/>
      <w:r>
        <w:rPr>
          <w:rFonts w:asciiTheme="majorEastAsia" w:eastAsiaTheme="majorEastAsia" w:hAnsiTheme="majorEastAsia"/>
          <w:sz w:val="24"/>
        </w:rPr>
        <w:t>作出</w:t>
      </w:r>
      <w:proofErr w:type="gramEnd"/>
      <w:r>
        <w:rPr>
          <w:rFonts w:asciiTheme="majorEastAsia" w:eastAsiaTheme="majorEastAsia" w:hAnsiTheme="majorEastAsia"/>
          <w:sz w:val="24"/>
        </w:rPr>
        <w:t>虚假承诺，承诺不实的，属于提供虚假材料谋取中标，依法追究相关的法律。</w:t>
      </w:r>
    </w:p>
    <w:p w:rsidR="00E66822" w:rsidRPr="0010775C" w:rsidRDefault="00E66822" w:rsidP="00236402">
      <w:pPr>
        <w:snapToGrid w:val="0"/>
        <w:spacing w:line="500" w:lineRule="exact"/>
        <w:ind w:firstLineChars="200" w:firstLine="480"/>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三、获取招标文件</w:t>
      </w:r>
      <w:bookmarkEnd w:id="12"/>
      <w:bookmarkEnd w:id="13"/>
      <w:bookmarkEnd w:id="14"/>
      <w:bookmarkEnd w:id="15"/>
    </w:p>
    <w:p w:rsidR="00E66822" w:rsidRPr="0010775C" w:rsidRDefault="00E66822" w:rsidP="005037E7">
      <w:pPr>
        <w:spacing w:line="500" w:lineRule="exact"/>
        <w:ind w:firstLine="540"/>
        <w:rPr>
          <w:rFonts w:asciiTheme="minorEastAsia" w:eastAsiaTheme="minorEastAsia" w:hAnsiTheme="minorEastAsia" w:cs="宋体"/>
          <w:color w:val="000000" w:themeColor="text1"/>
          <w:sz w:val="24"/>
          <w:szCs w:val="24"/>
        </w:rPr>
      </w:pPr>
      <w:r w:rsidRPr="0010775C">
        <w:rPr>
          <w:rFonts w:asciiTheme="minorEastAsia" w:eastAsiaTheme="minorEastAsia" w:hAnsiTheme="minorEastAsia" w:cs="宋体" w:hint="eastAsia"/>
          <w:color w:val="000000" w:themeColor="text1"/>
          <w:sz w:val="24"/>
          <w:szCs w:val="24"/>
        </w:rPr>
        <w:t>时间：</w:t>
      </w:r>
      <w:r w:rsidR="001812E1">
        <w:rPr>
          <w:rFonts w:asciiTheme="minorEastAsia" w:eastAsiaTheme="minorEastAsia" w:hAnsiTheme="minorEastAsia" w:hint="eastAsia"/>
          <w:sz w:val="24"/>
        </w:rPr>
        <w:t>2024年</w:t>
      </w:r>
      <w:r w:rsidR="00864ABB">
        <w:rPr>
          <w:rFonts w:asciiTheme="minorEastAsia" w:eastAsiaTheme="minorEastAsia" w:hAnsiTheme="minorEastAsia" w:hint="eastAsia"/>
          <w:sz w:val="24"/>
        </w:rPr>
        <w:t>11</w:t>
      </w:r>
      <w:r w:rsidR="001812E1">
        <w:rPr>
          <w:rFonts w:asciiTheme="minorEastAsia" w:eastAsiaTheme="minorEastAsia" w:hAnsiTheme="minorEastAsia" w:hint="eastAsia"/>
          <w:sz w:val="24"/>
        </w:rPr>
        <w:t>月</w:t>
      </w:r>
      <w:r w:rsidR="00864ABB">
        <w:rPr>
          <w:rFonts w:asciiTheme="minorEastAsia" w:eastAsiaTheme="minorEastAsia" w:hAnsiTheme="minorEastAsia" w:hint="eastAsia"/>
          <w:sz w:val="24"/>
        </w:rPr>
        <w:t>04</w:t>
      </w:r>
      <w:r w:rsidR="004935CA">
        <w:rPr>
          <w:rFonts w:asciiTheme="minorEastAsia" w:eastAsiaTheme="minorEastAsia" w:hAnsiTheme="minorEastAsia" w:hint="eastAsia"/>
          <w:sz w:val="24"/>
        </w:rPr>
        <w:t>日至2024年</w:t>
      </w:r>
      <w:r w:rsidR="00864ABB">
        <w:rPr>
          <w:rFonts w:asciiTheme="minorEastAsia" w:eastAsiaTheme="minorEastAsia" w:hAnsiTheme="minorEastAsia" w:hint="eastAsia"/>
          <w:sz w:val="24"/>
        </w:rPr>
        <w:t>11</w:t>
      </w:r>
      <w:r w:rsidR="004935CA">
        <w:rPr>
          <w:rFonts w:asciiTheme="minorEastAsia" w:eastAsiaTheme="minorEastAsia" w:hAnsiTheme="minorEastAsia" w:hint="eastAsia"/>
          <w:sz w:val="24"/>
        </w:rPr>
        <w:t>月</w:t>
      </w:r>
      <w:r w:rsidR="00864ABB">
        <w:rPr>
          <w:rFonts w:asciiTheme="minorEastAsia" w:eastAsiaTheme="minorEastAsia" w:hAnsiTheme="minorEastAsia" w:hint="eastAsia"/>
          <w:sz w:val="24"/>
        </w:rPr>
        <w:t>11</w:t>
      </w:r>
      <w:r w:rsidR="004935CA">
        <w:rPr>
          <w:rFonts w:asciiTheme="minorEastAsia" w:eastAsiaTheme="minorEastAsia" w:hAnsiTheme="minorEastAsia" w:hint="eastAsia"/>
          <w:sz w:val="24"/>
        </w:rPr>
        <w:t>日</w:t>
      </w:r>
      <w:r w:rsidRPr="0010775C">
        <w:rPr>
          <w:rFonts w:asciiTheme="minorEastAsia" w:eastAsiaTheme="minorEastAsia" w:hAnsiTheme="minorEastAsia" w:cs="宋体" w:hint="eastAsia"/>
          <w:color w:val="000000" w:themeColor="text1"/>
          <w:sz w:val="24"/>
          <w:szCs w:val="24"/>
        </w:rPr>
        <w:t>，每天上午08:00至12:00，下午14:30至18:00（北京时间，</w:t>
      </w:r>
      <w:r w:rsidRPr="0010775C">
        <w:rPr>
          <w:rFonts w:asciiTheme="minorEastAsia" w:eastAsiaTheme="minorEastAsia" w:hAnsiTheme="minorEastAsia" w:cs="宋体"/>
          <w:color w:val="000000" w:themeColor="text1"/>
          <w:sz w:val="24"/>
          <w:szCs w:val="24"/>
        </w:rPr>
        <w:t>法定节假日</w:t>
      </w:r>
      <w:r w:rsidRPr="0010775C">
        <w:rPr>
          <w:rFonts w:asciiTheme="minorEastAsia" w:eastAsiaTheme="minorEastAsia" w:hAnsiTheme="minorEastAsia" w:cs="宋体" w:hint="eastAsia"/>
          <w:color w:val="000000" w:themeColor="text1"/>
          <w:sz w:val="24"/>
          <w:szCs w:val="24"/>
        </w:rPr>
        <w:t>除外）</w:t>
      </w:r>
    </w:p>
    <w:p w:rsidR="00E66822" w:rsidRPr="0010775C" w:rsidRDefault="00E66822" w:rsidP="005037E7">
      <w:pPr>
        <w:spacing w:line="500" w:lineRule="exact"/>
        <w:ind w:firstLine="540"/>
        <w:rPr>
          <w:rFonts w:asciiTheme="minorEastAsia" w:eastAsiaTheme="minorEastAsia" w:hAnsiTheme="minorEastAsia" w:cs="宋体"/>
          <w:color w:val="000000" w:themeColor="text1"/>
          <w:sz w:val="24"/>
          <w:szCs w:val="24"/>
          <w:u w:val="single"/>
        </w:rPr>
      </w:pPr>
      <w:r w:rsidRPr="0010775C">
        <w:rPr>
          <w:rFonts w:asciiTheme="minorEastAsia" w:eastAsiaTheme="minorEastAsia" w:hAnsiTheme="minorEastAsia" w:cs="宋体" w:hint="eastAsia"/>
          <w:color w:val="000000" w:themeColor="text1"/>
          <w:sz w:val="24"/>
          <w:szCs w:val="24"/>
        </w:rPr>
        <w:t>地点：福州市古田路107号中美大厦24层</w:t>
      </w:r>
      <w:r w:rsidR="003F2234" w:rsidRPr="0010775C">
        <w:rPr>
          <w:rFonts w:asciiTheme="minorEastAsia" w:eastAsiaTheme="minorEastAsia" w:hAnsiTheme="minorEastAsia" w:hint="eastAsia"/>
          <w:color w:val="000000" w:themeColor="text1"/>
          <w:sz w:val="24"/>
          <w:szCs w:val="24"/>
        </w:rPr>
        <w:t>福建国诚招标有限公司</w:t>
      </w:r>
      <w:r w:rsidRPr="0010775C">
        <w:rPr>
          <w:rFonts w:asciiTheme="minorEastAsia" w:eastAsiaTheme="minorEastAsia" w:hAnsiTheme="minorEastAsia" w:cs="宋体" w:hint="eastAsia"/>
          <w:color w:val="000000" w:themeColor="text1"/>
          <w:sz w:val="24"/>
          <w:szCs w:val="24"/>
        </w:rPr>
        <w:t>。</w:t>
      </w:r>
    </w:p>
    <w:p w:rsidR="008F0767" w:rsidRPr="000B1EC9" w:rsidRDefault="00E66822" w:rsidP="0041337C">
      <w:pPr>
        <w:spacing w:line="500" w:lineRule="exact"/>
        <w:ind w:firstLineChars="200" w:firstLine="480"/>
        <w:rPr>
          <w:rFonts w:asciiTheme="minorEastAsia" w:hAnsiTheme="minorEastAsia"/>
          <w:sz w:val="24"/>
          <w:szCs w:val="24"/>
        </w:rPr>
      </w:pPr>
      <w:r w:rsidRPr="0010775C">
        <w:rPr>
          <w:rFonts w:asciiTheme="minorEastAsia" w:eastAsiaTheme="minorEastAsia" w:hAnsiTheme="minorEastAsia" w:cs="宋体" w:hint="eastAsia"/>
          <w:color w:val="000000" w:themeColor="text1"/>
          <w:sz w:val="24"/>
          <w:szCs w:val="24"/>
        </w:rPr>
        <w:t>方式：(1)</w:t>
      </w:r>
      <w:r w:rsidR="008F0767" w:rsidRPr="002715AA">
        <w:rPr>
          <w:rFonts w:ascii="宋体" w:hAnsi="宋体" w:hint="eastAsia"/>
          <w:color w:val="000000" w:themeColor="text1"/>
          <w:sz w:val="24"/>
        </w:rPr>
        <w:t>未在规定时间购买招标文件的潜在投标人将失去报价资格。</w:t>
      </w:r>
      <w:r w:rsidR="008F0767" w:rsidRPr="006041F4">
        <w:rPr>
          <w:rFonts w:asciiTheme="minorEastAsia" w:hAnsiTheme="minorEastAsia" w:cs="宋体" w:hint="eastAsia"/>
          <w:sz w:val="24"/>
          <w:szCs w:val="24"/>
        </w:rPr>
        <w:t>(2)投标文件可至现场报名领取，如需邮寄请另加邮寄费50元，售后不退。(3)</w:t>
      </w:r>
      <w:r w:rsidR="008F0767" w:rsidRPr="002715AA">
        <w:rPr>
          <w:rFonts w:ascii="宋体" w:hAnsi="宋体" w:hint="eastAsia"/>
          <w:color w:val="000000"/>
          <w:sz w:val="24"/>
        </w:rPr>
        <w:t>投标人应当从采购代理机构合法获得本项目的招标文件并登记报名，否则提出的质疑或提交的投标文件将被拒收。</w:t>
      </w:r>
    </w:p>
    <w:p w:rsidR="008F0767" w:rsidRDefault="008F0767" w:rsidP="008F0767">
      <w:pPr>
        <w:spacing w:line="500" w:lineRule="exact"/>
        <w:ind w:firstLine="540"/>
        <w:rPr>
          <w:rFonts w:asciiTheme="minorEastAsia" w:hAnsiTheme="minorEastAsia"/>
          <w:sz w:val="24"/>
          <w:szCs w:val="24"/>
        </w:rPr>
      </w:pPr>
      <w:r w:rsidRPr="000B1EC9">
        <w:rPr>
          <w:rFonts w:asciiTheme="minorEastAsia" w:hAnsiTheme="minorEastAsia"/>
          <w:sz w:val="24"/>
          <w:szCs w:val="24"/>
        </w:rPr>
        <w:lastRenderedPageBreak/>
        <w:t>售价：￥</w:t>
      </w:r>
      <w:r w:rsidR="004935CA">
        <w:rPr>
          <w:rFonts w:asciiTheme="minorEastAsia" w:hAnsiTheme="minorEastAsia" w:hint="eastAsia"/>
          <w:sz w:val="24"/>
          <w:szCs w:val="24"/>
        </w:rPr>
        <w:t>2</w:t>
      </w:r>
      <w:r>
        <w:rPr>
          <w:rFonts w:asciiTheme="minorEastAsia" w:hAnsiTheme="minorEastAsia" w:hint="eastAsia"/>
          <w:sz w:val="24"/>
          <w:szCs w:val="24"/>
        </w:rPr>
        <w:t>0</w:t>
      </w:r>
      <w:r w:rsidRPr="000B1EC9">
        <w:rPr>
          <w:rFonts w:asciiTheme="minorEastAsia" w:hAnsiTheme="minorEastAsia"/>
          <w:sz w:val="24"/>
          <w:szCs w:val="24"/>
        </w:rPr>
        <w:t>0.0 元，本公告包含的招标文件售价总和</w:t>
      </w:r>
      <w:bookmarkStart w:id="16" w:name="_Toc28359005"/>
      <w:bookmarkStart w:id="17" w:name="_Toc28359082"/>
      <w:bookmarkStart w:id="18" w:name="_Toc35393793"/>
      <w:bookmarkStart w:id="19" w:name="_Toc35393624"/>
    </w:p>
    <w:p w:rsidR="00E66822" w:rsidRPr="0010775C" w:rsidRDefault="00E66822" w:rsidP="008F0767">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四、提交投标文件</w:t>
      </w:r>
      <w:bookmarkEnd w:id="16"/>
      <w:bookmarkEnd w:id="17"/>
      <w:r w:rsidRPr="0010775C">
        <w:rPr>
          <w:rFonts w:asciiTheme="minorEastAsia" w:eastAsiaTheme="minorEastAsia" w:hAnsiTheme="minorEastAsia" w:cs="宋体" w:hint="eastAsia"/>
          <w:color w:val="000000" w:themeColor="text1"/>
          <w:sz w:val="24"/>
          <w:szCs w:val="24"/>
        </w:rPr>
        <w:t>截止时间、开标时间和地点</w:t>
      </w:r>
      <w:bookmarkEnd w:id="18"/>
      <w:bookmarkEnd w:id="19"/>
    </w:p>
    <w:p w:rsidR="0041337C" w:rsidRPr="007C1F84" w:rsidRDefault="0041337C" w:rsidP="0041337C">
      <w:pPr>
        <w:spacing w:line="500" w:lineRule="exact"/>
        <w:ind w:firstLineChars="200" w:firstLine="480"/>
        <w:rPr>
          <w:rFonts w:asciiTheme="minorEastAsia" w:eastAsiaTheme="minorEastAsia" w:hAnsiTheme="minorEastAsia"/>
          <w:color w:val="000000" w:themeColor="text1"/>
          <w:kern w:val="0"/>
          <w:sz w:val="24"/>
        </w:rPr>
      </w:pPr>
      <w:bookmarkStart w:id="20" w:name="_Toc35393625"/>
      <w:bookmarkStart w:id="21" w:name="_Toc28359084"/>
      <w:bookmarkStart w:id="22" w:name="_Toc28359007"/>
      <w:bookmarkStart w:id="23" w:name="_Toc35393794"/>
      <w:r w:rsidRPr="0041337C">
        <w:rPr>
          <w:rFonts w:asciiTheme="minorEastAsia" w:eastAsiaTheme="minorEastAsia" w:hAnsiTheme="minorEastAsia" w:hint="eastAsia"/>
          <w:color w:val="000000" w:themeColor="text1"/>
          <w:kern w:val="0"/>
          <w:sz w:val="24"/>
        </w:rPr>
        <w:t>提交投标文件截止时间：</w:t>
      </w:r>
      <w:r w:rsidR="00864ABB">
        <w:rPr>
          <w:rFonts w:asciiTheme="minorEastAsia" w:eastAsiaTheme="minorEastAsia" w:hAnsiTheme="minorEastAsia" w:hint="eastAsia"/>
          <w:color w:val="000000" w:themeColor="text1"/>
          <w:kern w:val="0"/>
          <w:sz w:val="24"/>
        </w:rPr>
        <w:t>2024年11月25日09点00分</w:t>
      </w:r>
      <w:r w:rsidRPr="007C1F84">
        <w:rPr>
          <w:rFonts w:asciiTheme="minorEastAsia" w:eastAsiaTheme="minorEastAsia" w:hAnsiTheme="minorEastAsia" w:hint="eastAsia"/>
          <w:color w:val="000000" w:themeColor="text1"/>
          <w:kern w:val="0"/>
          <w:sz w:val="24"/>
        </w:rPr>
        <w:t>（北京时间）</w:t>
      </w:r>
    </w:p>
    <w:p w:rsidR="0041337C" w:rsidRPr="007C1F84" w:rsidRDefault="0041337C" w:rsidP="0041337C">
      <w:pPr>
        <w:spacing w:line="500" w:lineRule="exact"/>
        <w:ind w:firstLineChars="200" w:firstLine="480"/>
        <w:rPr>
          <w:rFonts w:asciiTheme="minorEastAsia" w:eastAsiaTheme="minorEastAsia" w:hAnsiTheme="minorEastAsia"/>
          <w:color w:val="000000" w:themeColor="text1"/>
          <w:kern w:val="0"/>
          <w:sz w:val="24"/>
        </w:rPr>
      </w:pPr>
      <w:r w:rsidRPr="007C1F84">
        <w:rPr>
          <w:rFonts w:asciiTheme="minorEastAsia" w:eastAsiaTheme="minorEastAsia" w:hAnsiTheme="minorEastAsia" w:hint="eastAsia"/>
          <w:color w:val="000000" w:themeColor="text1"/>
          <w:kern w:val="0"/>
          <w:sz w:val="24"/>
        </w:rPr>
        <w:t>开标时间：</w:t>
      </w:r>
      <w:r w:rsidR="00864ABB">
        <w:rPr>
          <w:rFonts w:asciiTheme="minorEastAsia" w:eastAsiaTheme="minorEastAsia" w:hAnsiTheme="minorEastAsia" w:hint="eastAsia"/>
          <w:color w:val="000000" w:themeColor="text1"/>
          <w:kern w:val="0"/>
          <w:sz w:val="24"/>
        </w:rPr>
        <w:t>2024年11月25日09点00分</w:t>
      </w:r>
      <w:r w:rsidRPr="007C1F84">
        <w:rPr>
          <w:rFonts w:asciiTheme="minorEastAsia" w:eastAsiaTheme="minorEastAsia" w:hAnsiTheme="minorEastAsia" w:hint="eastAsia"/>
          <w:color w:val="000000" w:themeColor="text1"/>
          <w:kern w:val="0"/>
          <w:sz w:val="24"/>
        </w:rPr>
        <w:t>（北京时间）</w:t>
      </w:r>
    </w:p>
    <w:p w:rsidR="008F0767" w:rsidRDefault="0041337C" w:rsidP="0041337C">
      <w:pPr>
        <w:spacing w:line="500" w:lineRule="exact"/>
        <w:ind w:firstLineChars="200" w:firstLine="480"/>
        <w:rPr>
          <w:rFonts w:asciiTheme="minorEastAsia" w:eastAsiaTheme="minorEastAsia" w:hAnsiTheme="minorEastAsia"/>
          <w:color w:val="000000" w:themeColor="text1"/>
          <w:sz w:val="24"/>
          <w:szCs w:val="24"/>
        </w:rPr>
      </w:pPr>
      <w:r w:rsidRPr="007C1F84">
        <w:rPr>
          <w:rFonts w:asciiTheme="minorEastAsia" w:eastAsiaTheme="minorEastAsia" w:hAnsiTheme="minorEastAsia" w:hint="eastAsia"/>
          <w:color w:val="000000" w:themeColor="text1"/>
          <w:kern w:val="0"/>
          <w:sz w:val="24"/>
        </w:rPr>
        <w:t>地点：福州市古田路107号中美大厦</w:t>
      </w:r>
      <w:r w:rsidR="00CB1C59" w:rsidRPr="007C1F84">
        <w:rPr>
          <w:rFonts w:asciiTheme="minorEastAsia" w:eastAsiaTheme="minorEastAsia" w:hAnsiTheme="minorEastAsia" w:hint="eastAsia"/>
          <w:color w:val="000000" w:themeColor="text1"/>
          <w:kern w:val="0"/>
          <w:sz w:val="24"/>
        </w:rPr>
        <w:t>24层</w:t>
      </w:r>
      <w:r w:rsidRPr="007C1F84">
        <w:rPr>
          <w:rFonts w:asciiTheme="minorEastAsia" w:eastAsiaTheme="minorEastAsia" w:hAnsiTheme="minorEastAsia" w:hint="eastAsia"/>
          <w:color w:val="000000" w:themeColor="text1"/>
          <w:kern w:val="0"/>
          <w:sz w:val="24"/>
        </w:rPr>
        <w:t>福建国</w:t>
      </w:r>
      <w:r w:rsidRPr="0041337C">
        <w:rPr>
          <w:rFonts w:asciiTheme="minorEastAsia" w:eastAsiaTheme="minorEastAsia" w:hAnsiTheme="minorEastAsia" w:hint="eastAsia"/>
          <w:color w:val="000000" w:themeColor="text1"/>
          <w:kern w:val="0"/>
          <w:sz w:val="24"/>
        </w:rPr>
        <w:t>诚招标有限公司。</w:t>
      </w:r>
    </w:p>
    <w:p w:rsidR="00E66822" w:rsidRPr="0010775C" w:rsidRDefault="00E66822" w:rsidP="008F0767">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五、公告期限</w:t>
      </w:r>
      <w:bookmarkEnd w:id="20"/>
      <w:bookmarkEnd w:id="21"/>
      <w:bookmarkEnd w:id="22"/>
      <w:bookmarkEnd w:id="23"/>
    </w:p>
    <w:p w:rsidR="008F0767" w:rsidRDefault="00E66822" w:rsidP="008F0767">
      <w:pPr>
        <w:spacing w:line="500" w:lineRule="exact"/>
        <w:ind w:firstLineChars="200" w:firstLine="480"/>
        <w:rPr>
          <w:rFonts w:asciiTheme="minorEastAsia" w:eastAsiaTheme="minorEastAsia" w:hAnsiTheme="minorEastAsia" w:cs="宋体"/>
          <w:color w:val="000000" w:themeColor="text1"/>
          <w:kern w:val="0"/>
          <w:sz w:val="24"/>
          <w:szCs w:val="24"/>
        </w:rPr>
      </w:pPr>
      <w:r w:rsidRPr="0010775C">
        <w:rPr>
          <w:rFonts w:asciiTheme="minorEastAsia" w:eastAsiaTheme="minorEastAsia" w:hAnsiTheme="minorEastAsia" w:cs="宋体" w:hint="eastAsia"/>
          <w:color w:val="000000" w:themeColor="text1"/>
          <w:kern w:val="0"/>
          <w:sz w:val="24"/>
          <w:szCs w:val="24"/>
        </w:rPr>
        <w:t>自本公告发布之日起5个工作日。</w:t>
      </w:r>
      <w:bookmarkStart w:id="24" w:name="_Toc35393626"/>
      <w:bookmarkStart w:id="25" w:name="_Toc35393795"/>
    </w:p>
    <w:bookmarkEnd w:id="24"/>
    <w:bookmarkEnd w:id="25"/>
    <w:p w:rsidR="00FD3AF6" w:rsidRDefault="00FD3AF6" w:rsidP="00FD3AF6">
      <w:pPr>
        <w:spacing w:line="500" w:lineRule="exact"/>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color w:val="000000" w:themeColor="text1"/>
          <w:sz w:val="24"/>
          <w:szCs w:val="24"/>
        </w:rPr>
        <w:t>六、其他补充事宜</w:t>
      </w:r>
    </w:p>
    <w:p w:rsidR="00FD3AF6" w:rsidRDefault="00FD3AF6" w:rsidP="00FD3AF6">
      <w:pPr>
        <w:widowControl/>
        <w:spacing w:line="500" w:lineRule="exact"/>
        <w:ind w:firstLineChars="200" w:firstLine="480"/>
        <w:jc w:val="left"/>
        <w:rPr>
          <w:rFonts w:ascii="宋体" w:hAnsi="宋体"/>
          <w:color w:val="000000"/>
          <w:sz w:val="24"/>
        </w:rPr>
      </w:pPr>
      <w:r>
        <w:rPr>
          <w:rFonts w:ascii="宋体" w:hAnsi="宋体" w:hint="eastAsia"/>
          <w:color w:val="000000"/>
          <w:sz w:val="24"/>
        </w:rPr>
        <w:t>1、根据《中华人民共和国政府采购法实施条例》第五十二条规定：</w:t>
      </w:r>
    </w:p>
    <w:p w:rsidR="00FD3AF6" w:rsidRDefault="00FD3AF6" w:rsidP="00FD3AF6">
      <w:pPr>
        <w:widowControl/>
        <w:spacing w:line="5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1.1采购人或者采购代理机构应当在3个工作日内对供应</w:t>
      </w:r>
      <w:proofErr w:type="gramStart"/>
      <w:r>
        <w:rPr>
          <w:rFonts w:ascii="宋体" w:hAnsi="宋体" w:cs="宋体" w:hint="eastAsia"/>
          <w:color w:val="000000"/>
          <w:kern w:val="0"/>
          <w:sz w:val="24"/>
        </w:rPr>
        <w:t>商依法</w:t>
      </w:r>
      <w:proofErr w:type="gramEnd"/>
      <w:r>
        <w:rPr>
          <w:rFonts w:ascii="宋体" w:hAnsi="宋体" w:cs="宋体" w:hint="eastAsia"/>
          <w:color w:val="000000"/>
          <w:kern w:val="0"/>
          <w:sz w:val="24"/>
        </w:rPr>
        <w:t>提出的询问</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答复。</w:t>
      </w:r>
    </w:p>
    <w:p w:rsidR="00FD3AF6" w:rsidRDefault="00FD3AF6" w:rsidP="00FD3AF6">
      <w:pPr>
        <w:widowControl/>
        <w:spacing w:line="5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1.2供应商提出的询问或者质疑超出采购人对采购代理机构委托授权范围的，采购代理机构应当告知供应商向采购人提出。</w:t>
      </w:r>
    </w:p>
    <w:p w:rsidR="00FD3AF6" w:rsidRDefault="00FD3AF6" w:rsidP="00FD3AF6">
      <w:pPr>
        <w:spacing w:line="500" w:lineRule="exact"/>
        <w:ind w:firstLineChars="200" w:firstLine="480"/>
        <w:rPr>
          <w:rFonts w:ascii="宋体" w:hAnsi="宋体" w:cs="宋体"/>
          <w:color w:val="000000"/>
          <w:kern w:val="0"/>
          <w:sz w:val="24"/>
        </w:rPr>
      </w:pPr>
      <w:r>
        <w:rPr>
          <w:rFonts w:ascii="宋体" w:hAnsi="宋体" w:cs="宋体" w:hint="eastAsia"/>
          <w:color w:val="000000"/>
          <w:kern w:val="0"/>
          <w:sz w:val="24"/>
        </w:rPr>
        <w:t>1.3政府采购评审专家应当配合采购人或者采购代理机构答复供应商的询问和质疑。</w:t>
      </w:r>
    </w:p>
    <w:p w:rsidR="00FD3AF6" w:rsidRDefault="00FD3AF6" w:rsidP="00FD3AF6">
      <w:pPr>
        <w:spacing w:line="500" w:lineRule="exact"/>
        <w:ind w:firstLineChars="200" w:firstLine="480"/>
        <w:rPr>
          <w:rFonts w:ascii="宋体" w:hAnsi="宋体"/>
          <w:color w:val="000000"/>
          <w:sz w:val="24"/>
        </w:rPr>
      </w:pPr>
      <w:r>
        <w:rPr>
          <w:rFonts w:ascii="宋体" w:hAnsi="宋体" w:hint="eastAsia"/>
          <w:sz w:val="24"/>
        </w:rPr>
        <w:t>2、</w:t>
      </w:r>
      <w:r>
        <w:rPr>
          <w:rFonts w:ascii="宋体" w:hAnsi="宋体" w:cs="宋体" w:hint="eastAsia"/>
          <w:bCs/>
          <w:color w:val="000000"/>
          <w:kern w:val="0"/>
          <w:sz w:val="24"/>
        </w:rPr>
        <w:t>质疑与投诉</w:t>
      </w:r>
    </w:p>
    <w:p w:rsidR="00FD3AF6" w:rsidRDefault="00FD3AF6" w:rsidP="00FD3AF6">
      <w:pPr>
        <w:spacing w:line="500" w:lineRule="exact"/>
        <w:ind w:firstLineChars="200" w:firstLine="480"/>
        <w:rPr>
          <w:rFonts w:ascii="宋体" w:hAnsi="宋体"/>
          <w:color w:val="000000"/>
          <w:sz w:val="24"/>
        </w:rPr>
      </w:pPr>
      <w:r>
        <w:rPr>
          <w:rFonts w:ascii="宋体" w:hAnsi="宋体" w:hint="eastAsia"/>
          <w:color w:val="000000"/>
          <w:sz w:val="24"/>
        </w:rPr>
        <w:t>2.1质疑</w:t>
      </w:r>
    </w:p>
    <w:p w:rsidR="00FD3AF6" w:rsidRDefault="00FD3AF6" w:rsidP="00FD3AF6">
      <w:pPr>
        <w:spacing w:line="500" w:lineRule="exact"/>
        <w:ind w:firstLineChars="200" w:firstLine="480"/>
        <w:rPr>
          <w:rFonts w:ascii="宋体" w:hAnsi="宋体"/>
          <w:color w:val="000000"/>
          <w:sz w:val="24"/>
        </w:rPr>
      </w:pPr>
      <w:r>
        <w:rPr>
          <w:rFonts w:ascii="宋体" w:hAnsi="宋体" w:hint="eastAsia"/>
          <w:color w:val="000000"/>
          <w:sz w:val="24"/>
        </w:rPr>
        <w:t>2.1.1根据</w:t>
      </w:r>
      <w:r>
        <w:rPr>
          <w:rFonts w:ascii="宋体" w:hAnsi="宋体" w:cs="宋体" w:hint="eastAsia"/>
          <w:color w:val="000000"/>
          <w:kern w:val="0"/>
          <w:sz w:val="24"/>
        </w:rPr>
        <w:t>《政府采购质疑和投诉办法》(财政部令第94号)</w:t>
      </w:r>
      <w:r>
        <w:rPr>
          <w:rFonts w:ascii="宋体" w:hAnsi="宋体" w:hint="eastAsia"/>
          <w:color w:val="000000"/>
          <w:sz w:val="24"/>
        </w:rPr>
        <w:t>第十条规定，供应商认为采购文件、采购过程、中标或者成交结果使自己的权益受到损害的，可以在知道或者应知其权益受到损害之日起7个工作日内，以书面形式向采购人、采购代理机构提出质疑。</w:t>
      </w:r>
    </w:p>
    <w:p w:rsidR="00FD3AF6" w:rsidRDefault="00FD3AF6" w:rsidP="00FD3AF6">
      <w:pPr>
        <w:spacing w:line="500" w:lineRule="exact"/>
        <w:ind w:firstLineChars="200" w:firstLine="480"/>
        <w:rPr>
          <w:rFonts w:ascii="宋体" w:hAnsi="宋体" w:cs="宋体"/>
          <w:color w:val="000000"/>
          <w:kern w:val="0"/>
          <w:sz w:val="24"/>
        </w:rPr>
      </w:pPr>
      <w:r>
        <w:rPr>
          <w:rFonts w:ascii="宋体" w:hAnsi="宋体" w:hint="eastAsia"/>
          <w:color w:val="000000"/>
          <w:sz w:val="24"/>
        </w:rPr>
        <w:t>根据</w:t>
      </w:r>
      <w:r>
        <w:rPr>
          <w:rFonts w:ascii="宋体" w:hAnsi="宋体" w:cs="宋体" w:hint="eastAsia"/>
          <w:color w:val="000000"/>
          <w:kern w:val="0"/>
          <w:sz w:val="24"/>
        </w:rPr>
        <w:t>《中华人民共和国政府采购法实施条例》第五十三条规定，政府采购法第五十二条规定的供应商应知其权益受到损害之日，是指：</w:t>
      </w:r>
    </w:p>
    <w:p w:rsidR="00FD3AF6" w:rsidRDefault="00FD3AF6" w:rsidP="00FD3AF6">
      <w:pPr>
        <w:widowControl/>
        <w:spacing w:line="500" w:lineRule="exact"/>
        <w:ind w:firstLine="480"/>
        <w:jc w:val="left"/>
        <w:rPr>
          <w:rFonts w:ascii="宋体" w:hAnsi="宋体" w:cs="宋体"/>
          <w:color w:val="000000"/>
          <w:kern w:val="0"/>
          <w:sz w:val="24"/>
        </w:rPr>
      </w:pPr>
      <w:r>
        <w:rPr>
          <w:rFonts w:ascii="宋体" w:hAnsi="宋体" w:cs="宋体" w:hint="eastAsia"/>
          <w:color w:val="000000"/>
          <w:kern w:val="0"/>
          <w:sz w:val="24"/>
        </w:rPr>
        <w:t>(1)对可以质疑的采购文件提出质疑的，为收到采购文件之日；</w:t>
      </w:r>
    </w:p>
    <w:p w:rsidR="00FD3AF6" w:rsidRDefault="00FD3AF6" w:rsidP="00FD3AF6">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　　(2)对采购过程提出质疑的，为各采购程序环节结束之日；</w:t>
      </w:r>
    </w:p>
    <w:p w:rsidR="00FD3AF6" w:rsidRDefault="00FD3AF6" w:rsidP="00FD3AF6">
      <w:pPr>
        <w:widowControl/>
        <w:spacing w:line="500" w:lineRule="exact"/>
        <w:ind w:firstLine="480"/>
        <w:jc w:val="left"/>
        <w:rPr>
          <w:rFonts w:ascii="宋体" w:hAnsi="宋体" w:cs="宋体"/>
          <w:color w:val="000000"/>
          <w:kern w:val="0"/>
          <w:sz w:val="24"/>
        </w:rPr>
      </w:pPr>
      <w:r>
        <w:rPr>
          <w:rFonts w:ascii="宋体" w:hAnsi="宋体" w:cs="宋体" w:hint="eastAsia"/>
          <w:color w:val="000000"/>
          <w:kern w:val="0"/>
          <w:sz w:val="24"/>
        </w:rPr>
        <w:t>(3)对成交结果提出质疑的，为成交结果公告期限届满之日。</w:t>
      </w:r>
    </w:p>
    <w:p w:rsidR="00FD3AF6" w:rsidRDefault="00FD3AF6" w:rsidP="00FD3AF6">
      <w:pPr>
        <w:spacing w:line="500" w:lineRule="exact"/>
        <w:ind w:firstLineChars="200" w:firstLine="480"/>
        <w:rPr>
          <w:rFonts w:ascii="宋体" w:hAnsi="宋体"/>
          <w:color w:val="000000"/>
          <w:sz w:val="24"/>
        </w:rPr>
      </w:pPr>
      <w:r>
        <w:rPr>
          <w:rFonts w:ascii="宋体" w:hAnsi="宋体" w:hint="eastAsia"/>
          <w:color w:val="000000"/>
          <w:sz w:val="24"/>
        </w:rPr>
        <w:t>2.1.2供应商在法定质疑期内须一次性提出针对同一采购程序环节的质疑。</w:t>
      </w:r>
    </w:p>
    <w:p w:rsidR="00FD3AF6" w:rsidRDefault="00FD3AF6" w:rsidP="00FD3AF6">
      <w:pPr>
        <w:spacing w:line="500" w:lineRule="exact"/>
        <w:ind w:firstLineChars="200" w:firstLine="480"/>
        <w:rPr>
          <w:rFonts w:ascii="宋体" w:hAnsi="宋体"/>
          <w:color w:val="000000"/>
          <w:sz w:val="24"/>
        </w:rPr>
      </w:pPr>
      <w:r>
        <w:rPr>
          <w:rFonts w:ascii="宋体" w:hAnsi="宋体" w:hint="eastAsia"/>
          <w:color w:val="000000"/>
          <w:sz w:val="24"/>
        </w:rPr>
        <w:t>2.1.3接收质疑函的方式、联系部门、联系电话和通讯地址</w:t>
      </w:r>
    </w:p>
    <w:p w:rsidR="00FD3AF6" w:rsidRDefault="00FD3AF6" w:rsidP="00FD3AF6">
      <w:pPr>
        <w:spacing w:line="500" w:lineRule="exact"/>
        <w:ind w:firstLineChars="200" w:firstLine="480"/>
        <w:rPr>
          <w:rFonts w:ascii="宋体" w:hAnsi="宋体"/>
          <w:color w:val="000000"/>
          <w:sz w:val="24"/>
        </w:rPr>
      </w:pPr>
      <w:r>
        <w:rPr>
          <w:rFonts w:ascii="宋体" w:hAnsi="宋体" w:hint="eastAsia"/>
          <w:color w:val="000000"/>
          <w:sz w:val="24"/>
        </w:rPr>
        <w:t>(1)接收质疑函的方式：现场方式；</w:t>
      </w:r>
    </w:p>
    <w:p w:rsidR="00FD3AF6" w:rsidRDefault="00FD3AF6" w:rsidP="00FD3AF6">
      <w:pPr>
        <w:spacing w:line="500" w:lineRule="exact"/>
        <w:ind w:firstLineChars="200" w:firstLine="480"/>
        <w:rPr>
          <w:rFonts w:ascii="宋体" w:hAnsi="宋体"/>
          <w:color w:val="000000"/>
          <w:sz w:val="24"/>
        </w:rPr>
      </w:pPr>
      <w:r>
        <w:rPr>
          <w:rFonts w:ascii="宋体" w:hAnsi="宋体" w:hint="eastAsia"/>
          <w:color w:val="000000"/>
          <w:sz w:val="24"/>
        </w:rPr>
        <w:t>(2)接收质疑函的联系部门：办公室；</w:t>
      </w:r>
    </w:p>
    <w:p w:rsidR="00FD3AF6" w:rsidRDefault="00FD3AF6" w:rsidP="00FD3AF6">
      <w:pPr>
        <w:spacing w:line="500" w:lineRule="exact"/>
        <w:ind w:firstLineChars="200" w:firstLine="480"/>
        <w:rPr>
          <w:rFonts w:ascii="宋体" w:hAnsi="宋体"/>
          <w:color w:val="000000"/>
          <w:sz w:val="24"/>
        </w:rPr>
      </w:pPr>
      <w:r>
        <w:rPr>
          <w:rFonts w:ascii="宋体" w:hAnsi="宋体" w:hint="eastAsia"/>
          <w:color w:val="000000"/>
          <w:sz w:val="24"/>
        </w:rPr>
        <w:t>(3)接收质疑函的联系电话：0591-83393306、83393307；</w:t>
      </w:r>
    </w:p>
    <w:p w:rsidR="00FD3AF6" w:rsidRDefault="00FD3AF6" w:rsidP="00FD3AF6">
      <w:pPr>
        <w:spacing w:line="500" w:lineRule="exact"/>
        <w:ind w:firstLineChars="200" w:firstLine="480"/>
        <w:rPr>
          <w:rFonts w:ascii="宋体" w:hAnsi="宋体"/>
          <w:color w:val="000000"/>
          <w:sz w:val="24"/>
        </w:rPr>
      </w:pPr>
      <w:r>
        <w:rPr>
          <w:rFonts w:ascii="宋体" w:hAnsi="宋体" w:hint="eastAsia"/>
          <w:color w:val="000000"/>
          <w:sz w:val="24"/>
        </w:rPr>
        <w:t>(4)接收质疑函的通讯地址：福州市古田路107号中美大厦24层福建国诚招标有限公司。</w:t>
      </w:r>
    </w:p>
    <w:p w:rsidR="00FD3AF6" w:rsidRDefault="00FD3AF6" w:rsidP="00FD3AF6">
      <w:pPr>
        <w:widowControl/>
        <w:spacing w:line="500" w:lineRule="exact"/>
        <w:ind w:firstLine="480"/>
        <w:jc w:val="left"/>
        <w:rPr>
          <w:rFonts w:ascii="宋体" w:hAnsi="宋体"/>
          <w:color w:val="000000"/>
          <w:sz w:val="24"/>
        </w:rPr>
      </w:pPr>
      <w:r>
        <w:rPr>
          <w:rFonts w:ascii="宋体" w:hAnsi="宋体" w:hint="eastAsia"/>
          <w:color w:val="000000"/>
          <w:sz w:val="24"/>
        </w:rPr>
        <w:lastRenderedPageBreak/>
        <w:t>2.2投诉</w:t>
      </w:r>
    </w:p>
    <w:p w:rsidR="00FD3AF6" w:rsidRDefault="00FD3AF6" w:rsidP="00FD3AF6">
      <w:pPr>
        <w:widowControl/>
        <w:spacing w:line="500" w:lineRule="exact"/>
        <w:ind w:firstLine="480"/>
        <w:jc w:val="left"/>
        <w:rPr>
          <w:rFonts w:ascii="宋体" w:hAnsi="宋体" w:cs="宋体"/>
          <w:color w:val="000000"/>
          <w:kern w:val="0"/>
          <w:sz w:val="24"/>
        </w:rPr>
      </w:pPr>
      <w:r>
        <w:rPr>
          <w:rFonts w:ascii="宋体" w:hAnsi="宋体" w:hint="eastAsia"/>
          <w:color w:val="000000"/>
          <w:sz w:val="24"/>
        </w:rPr>
        <w:t>2.2.1根据</w:t>
      </w:r>
      <w:r>
        <w:rPr>
          <w:rFonts w:ascii="宋体" w:hAnsi="宋体" w:cs="宋体" w:hint="eastAsia"/>
          <w:color w:val="000000"/>
          <w:kern w:val="0"/>
          <w:sz w:val="24"/>
        </w:rPr>
        <w:t>《政府采购质疑和投诉办法》(财政部令第94号)第十八条规定，“投诉人投诉时,应当提交投诉书和必要的证明材料，并按照被投诉采购人、采购代理机构和与投诉事项有关的供应商数量提供投诉书的副本”。</w:t>
      </w:r>
    </w:p>
    <w:p w:rsidR="00FD3AF6" w:rsidRDefault="00FD3AF6" w:rsidP="00FD3AF6">
      <w:pPr>
        <w:spacing w:line="500" w:lineRule="exact"/>
        <w:ind w:firstLineChars="200" w:firstLine="480"/>
        <w:rPr>
          <w:rFonts w:ascii="宋体" w:hAnsi="宋体"/>
          <w:color w:val="000000"/>
          <w:sz w:val="24"/>
        </w:rPr>
      </w:pPr>
      <w:r>
        <w:rPr>
          <w:rFonts w:ascii="宋体" w:hAnsi="宋体" w:hint="eastAsia"/>
          <w:color w:val="000000"/>
          <w:sz w:val="24"/>
        </w:rPr>
        <w:t>根据</w:t>
      </w:r>
      <w:r>
        <w:rPr>
          <w:rFonts w:ascii="宋体" w:hAnsi="宋体" w:cs="宋体" w:hint="eastAsia"/>
          <w:color w:val="000000"/>
          <w:kern w:val="0"/>
          <w:sz w:val="24"/>
        </w:rPr>
        <w:t>《政府采购质疑和投诉办法》(财政部令第94号)第二十条规定，“</w:t>
      </w:r>
      <w:r>
        <w:rPr>
          <w:rFonts w:ascii="宋体" w:hAnsi="宋体" w:hint="eastAsia"/>
          <w:color w:val="000000"/>
          <w:sz w:val="24"/>
        </w:rPr>
        <w:t>供应商投诉的事项不得超出已质疑事项的范围，但基于质疑答复内容提出的投诉事项除外。”</w:t>
      </w:r>
    </w:p>
    <w:p w:rsidR="00FD3AF6" w:rsidRDefault="00FD3AF6" w:rsidP="00FD3AF6">
      <w:pPr>
        <w:spacing w:line="500" w:lineRule="exact"/>
        <w:ind w:firstLineChars="200" w:firstLine="480"/>
        <w:rPr>
          <w:rFonts w:ascii="宋体" w:hAnsi="宋体"/>
          <w:color w:val="000000"/>
          <w:sz w:val="24"/>
        </w:rPr>
      </w:pPr>
      <w:r>
        <w:rPr>
          <w:rFonts w:ascii="宋体" w:hAnsi="宋体" w:hint="eastAsia"/>
          <w:color w:val="000000"/>
          <w:sz w:val="24"/>
        </w:rPr>
        <w:t>3、发布公告的媒介</w:t>
      </w:r>
    </w:p>
    <w:p w:rsidR="00FD3AF6" w:rsidRDefault="00FD3AF6" w:rsidP="00FD3AF6">
      <w:pPr>
        <w:spacing w:line="500" w:lineRule="exact"/>
        <w:ind w:firstLineChars="200" w:firstLine="480"/>
        <w:rPr>
          <w:rFonts w:ascii="宋体" w:hAnsi="宋体"/>
          <w:color w:val="000000"/>
          <w:sz w:val="24"/>
        </w:rPr>
      </w:pPr>
      <w:r>
        <w:rPr>
          <w:rFonts w:ascii="宋体" w:hAnsi="宋体" w:hint="eastAsia"/>
          <w:color w:val="000000"/>
          <w:sz w:val="24"/>
        </w:rPr>
        <w:t>有关本次招标的相关信息</w:t>
      </w:r>
      <w:r>
        <w:rPr>
          <w:rFonts w:ascii="宋体" w:hAnsi="宋体"/>
          <w:color w:val="000000"/>
          <w:sz w:val="24"/>
        </w:rPr>
        <w:t>(包括招标文件若有修改)都将在指定的采购信息发布媒体发布，请潜在投标人随时关注相关网站，以免错漏重要信息。</w:t>
      </w:r>
    </w:p>
    <w:p w:rsidR="00FD3AF6" w:rsidRDefault="00FD3AF6" w:rsidP="00FD3AF6">
      <w:pPr>
        <w:spacing w:line="480" w:lineRule="exact"/>
        <w:ind w:firstLineChars="200" w:firstLine="480"/>
        <w:rPr>
          <w:rFonts w:ascii="宋体" w:hAnsi="宋体"/>
          <w:bCs/>
          <w:color w:val="000000" w:themeColor="text1"/>
          <w:sz w:val="24"/>
        </w:rPr>
      </w:pPr>
      <w:r>
        <w:rPr>
          <w:rFonts w:ascii="宋体" w:hAnsi="宋体" w:hint="eastAsia"/>
          <w:bCs/>
          <w:color w:val="000000"/>
          <w:sz w:val="24"/>
        </w:rPr>
        <w:t>中国政府采购网(http://www.ccgp.gov.cn)</w:t>
      </w:r>
    </w:p>
    <w:p w:rsidR="00FD3AF6" w:rsidRDefault="00FD3AF6" w:rsidP="00FD3AF6">
      <w:pPr>
        <w:spacing w:line="50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Pr>
          <w:rFonts w:ascii="宋体" w:hAnsi="宋体" w:hint="eastAsia"/>
          <w:color w:val="000000" w:themeColor="text1"/>
          <w:sz w:val="24"/>
        </w:rPr>
        <w:t>获取招标文件</w:t>
      </w:r>
      <w:r w:rsidRPr="00990560">
        <w:rPr>
          <w:rFonts w:ascii="宋体" w:hAnsi="宋体" w:hint="eastAsia"/>
          <w:sz w:val="24"/>
        </w:rPr>
        <w:t>及</w:t>
      </w:r>
      <w:r w:rsidRPr="00990560">
        <w:rPr>
          <w:rFonts w:asciiTheme="majorEastAsia" w:eastAsiaTheme="majorEastAsia" w:hAnsiTheme="majorEastAsia" w:hint="eastAsia"/>
          <w:sz w:val="24"/>
        </w:rPr>
        <w:t>代理服务费缴交银行账号</w:t>
      </w:r>
    </w:p>
    <w:p w:rsidR="00FD3AF6" w:rsidRDefault="00FD3AF6" w:rsidP="00FD3AF6">
      <w:pPr>
        <w:tabs>
          <w:tab w:val="left" w:pos="4144"/>
        </w:tabs>
        <w:spacing w:line="480" w:lineRule="exact"/>
        <w:ind w:firstLineChars="200" w:firstLine="480"/>
        <w:rPr>
          <w:rFonts w:ascii="宋体" w:hAnsi="宋体"/>
          <w:color w:val="000000" w:themeColor="text1"/>
          <w:sz w:val="24"/>
          <w:u w:val="single"/>
        </w:rPr>
      </w:pPr>
      <w:r>
        <w:rPr>
          <w:rFonts w:ascii="宋体" w:hAnsi="宋体" w:hint="eastAsia"/>
          <w:color w:val="000000" w:themeColor="text1"/>
          <w:sz w:val="24"/>
        </w:rPr>
        <w:t>开户名：</w:t>
      </w:r>
      <w:r>
        <w:rPr>
          <w:rFonts w:ascii="宋体" w:hAnsi="宋体" w:hint="eastAsia"/>
          <w:color w:val="000000" w:themeColor="text1"/>
          <w:sz w:val="24"/>
          <w:u w:val="single"/>
        </w:rPr>
        <w:t>福建国诚招标有限公司</w:t>
      </w:r>
    </w:p>
    <w:p w:rsidR="00FD3AF6" w:rsidRDefault="00FD3AF6" w:rsidP="00FD3AF6">
      <w:pPr>
        <w:tabs>
          <w:tab w:val="left" w:pos="4144"/>
        </w:tabs>
        <w:spacing w:line="480" w:lineRule="exact"/>
        <w:ind w:firstLineChars="200" w:firstLine="480"/>
        <w:rPr>
          <w:rFonts w:ascii="宋体" w:hAnsi="宋体"/>
          <w:color w:val="000000" w:themeColor="text1"/>
          <w:sz w:val="24"/>
          <w:u w:val="single"/>
        </w:rPr>
      </w:pPr>
      <w:r>
        <w:rPr>
          <w:rFonts w:ascii="宋体" w:hAnsi="宋体" w:hint="eastAsia"/>
          <w:color w:val="000000" w:themeColor="text1"/>
          <w:sz w:val="24"/>
        </w:rPr>
        <w:t>开户行：</w:t>
      </w:r>
      <w:r>
        <w:rPr>
          <w:rFonts w:ascii="宋体" w:hAnsi="宋体" w:hint="eastAsia"/>
          <w:color w:val="000000" w:themeColor="text1"/>
          <w:sz w:val="24"/>
          <w:u w:val="single"/>
        </w:rPr>
        <w:t>中国建设银行福州城东支行</w:t>
      </w:r>
    </w:p>
    <w:p w:rsidR="00FD3AF6" w:rsidRDefault="00FD3AF6" w:rsidP="00FD3AF6">
      <w:pPr>
        <w:spacing w:line="500" w:lineRule="exact"/>
        <w:ind w:firstLineChars="200" w:firstLine="480"/>
        <w:rPr>
          <w:rFonts w:ascii="宋体" w:hAnsi="宋体"/>
          <w:color w:val="000000" w:themeColor="text1"/>
          <w:sz w:val="24"/>
          <w:u w:val="single"/>
        </w:rPr>
      </w:pPr>
      <w:r>
        <w:rPr>
          <w:rFonts w:ascii="宋体" w:hAnsi="宋体" w:hint="eastAsia"/>
          <w:color w:val="000000" w:themeColor="text1"/>
          <w:sz w:val="24"/>
        </w:rPr>
        <w:t>账号：</w:t>
      </w:r>
      <w:r>
        <w:rPr>
          <w:rFonts w:ascii="宋体" w:hAnsi="宋体"/>
          <w:color w:val="000000" w:themeColor="text1"/>
          <w:sz w:val="24"/>
          <w:u w:val="single"/>
        </w:rPr>
        <w:t xml:space="preserve">  3500 1610 0070 5253 0977</w:t>
      </w:r>
    </w:p>
    <w:p w:rsidR="008F0767" w:rsidRDefault="006C4288" w:rsidP="00FD3AF6">
      <w:pPr>
        <w:spacing w:line="500" w:lineRule="exact"/>
        <w:ind w:firstLineChars="200" w:firstLine="480"/>
        <w:rPr>
          <w:rFonts w:asciiTheme="majorEastAsia" w:eastAsiaTheme="majorEastAsia" w:hAnsiTheme="majorEastAsia"/>
          <w:sz w:val="24"/>
          <w:szCs w:val="24"/>
        </w:rPr>
      </w:pPr>
      <w:r w:rsidRPr="0010775C">
        <w:rPr>
          <w:rFonts w:asciiTheme="minorEastAsia" w:eastAsiaTheme="minorEastAsia" w:hAnsiTheme="minorEastAsia" w:hint="eastAsia"/>
          <w:color w:val="000000" w:themeColor="text1"/>
          <w:sz w:val="24"/>
          <w:szCs w:val="24"/>
        </w:rPr>
        <w:t>5、项目</w:t>
      </w:r>
      <w:r w:rsidR="00D005E9">
        <w:rPr>
          <w:rFonts w:asciiTheme="minorEastAsia" w:eastAsiaTheme="minorEastAsia" w:hAnsiTheme="minorEastAsia" w:hint="eastAsia"/>
          <w:color w:val="000000" w:themeColor="text1"/>
          <w:sz w:val="24"/>
          <w:szCs w:val="24"/>
        </w:rPr>
        <w:t>经理：</w:t>
      </w:r>
      <w:bookmarkStart w:id="26" w:name="_Toc28359085"/>
      <w:bookmarkStart w:id="27" w:name="_Toc28359008"/>
      <w:bookmarkStart w:id="28" w:name="_Toc35393627"/>
      <w:bookmarkStart w:id="29" w:name="_Toc35393796"/>
      <w:r w:rsidR="001F0FA7" w:rsidRPr="00E434DB">
        <w:rPr>
          <w:rFonts w:asciiTheme="majorEastAsia" w:eastAsiaTheme="majorEastAsia" w:hAnsiTheme="majorEastAsia" w:hint="eastAsia"/>
          <w:sz w:val="24"/>
          <w:szCs w:val="24"/>
        </w:rPr>
        <w:t>经办人(张林丽</w:t>
      </w:r>
      <w:r w:rsidR="000C400B">
        <w:rPr>
          <w:rFonts w:asciiTheme="majorEastAsia" w:eastAsiaTheme="majorEastAsia" w:hAnsiTheme="majorEastAsia" w:hint="eastAsia"/>
          <w:sz w:val="24"/>
          <w:szCs w:val="24"/>
        </w:rPr>
        <w:t>、</w:t>
      </w:r>
      <w:r w:rsidR="000C400B" w:rsidRPr="000C400B">
        <w:rPr>
          <w:rFonts w:asciiTheme="majorEastAsia" w:eastAsiaTheme="majorEastAsia" w:hAnsiTheme="majorEastAsia" w:hint="eastAsia"/>
          <w:sz w:val="24"/>
          <w:szCs w:val="24"/>
        </w:rPr>
        <w:t>郑莹莹</w:t>
      </w:r>
      <w:r w:rsidR="000C400B">
        <w:rPr>
          <w:rFonts w:asciiTheme="majorEastAsia" w:eastAsiaTheme="majorEastAsia" w:hAnsiTheme="majorEastAsia" w:hint="eastAsia"/>
          <w:sz w:val="24"/>
          <w:szCs w:val="24"/>
        </w:rPr>
        <w:t>、</w:t>
      </w:r>
      <w:r w:rsidR="000C400B" w:rsidRPr="000C400B">
        <w:rPr>
          <w:rFonts w:asciiTheme="majorEastAsia" w:eastAsiaTheme="majorEastAsia" w:hAnsiTheme="majorEastAsia" w:hint="eastAsia"/>
          <w:sz w:val="24"/>
          <w:szCs w:val="24"/>
        </w:rPr>
        <w:t>林</w:t>
      </w:r>
      <w:r w:rsidR="00BE31EE">
        <w:rPr>
          <w:rFonts w:asciiTheme="majorEastAsia" w:eastAsiaTheme="majorEastAsia" w:hAnsiTheme="majorEastAsia" w:hint="eastAsia"/>
          <w:sz w:val="24"/>
          <w:szCs w:val="24"/>
        </w:rPr>
        <w:t>锟</w:t>
      </w:r>
      <w:r w:rsidR="001F0FA7" w:rsidRPr="00E434DB">
        <w:rPr>
          <w:rFonts w:asciiTheme="majorEastAsia" w:eastAsiaTheme="majorEastAsia" w:hAnsiTheme="majorEastAsia" w:hint="eastAsia"/>
          <w:sz w:val="24"/>
          <w:szCs w:val="24"/>
        </w:rPr>
        <w:t>/</w:t>
      </w:r>
      <w:r w:rsidR="001F0FA7" w:rsidRPr="000B1EC9">
        <w:rPr>
          <w:rFonts w:asciiTheme="minorEastAsia" w:hAnsiTheme="minorEastAsia"/>
          <w:sz w:val="24"/>
          <w:szCs w:val="24"/>
        </w:rPr>
        <w:t>0591-833933</w:t>
      </w:r>
      <w:r w:rsidR="001F0FA7">
        <w:rPr>
          <w:rFonts w:asciiTheme="minorEastAsia" w:hAnsiTheme="minorEastAsia" w:hint="eastAsia"/>
          <w:sz w:val="24"/>
          <w:szCs w:val="24"/>
        </w:rPr>
        <w:t>06</w:t>
      </w:r>
      <w:r w:rsidR="001F0FA7" w:rsidRPr="000B1EC9">
        <w:rPr>
          <w:rFonts w:asciiTheme="minorEastAsia" w:hAnsiTheme="minorEastAsia"/>
          <w:sz w:val="24"/>
          <w:szCs w:val="24"/>
        </w:rPr>
        <w:t>、833933</w:t>
      </w:r>
      <w:r w:rsidR="001F0FA7">
        <w:rPr>
          <w:rFonts w:asciiTheme="minorEastAsia" w:hAnsiTheme="minorEastAsia" w:hint="eastAsia"/>
          <w:sz w:val="24"/>
          <w:szCs w:val="24"/>
        </w:rPr>
        <w:t>07</w:t>
      </w:r>
      <w:r w:rsidR="001F0FA7" w:rsidRPr="00E434DB">
        <w:rPr>
          <w:rFonts w:asciiTheme="majorEastAsia" w:eastAsiaTheme="majorEastAsia" w:hAnsiTheme="majorEastAsia" w:hint="eastAsia"/>
          <w:sz w:val="24"/>
          <w:szCs w:val="24"/>
        </w:rPr>
        <w:t>)</w:t>
      </w:r>
      <w:r w:rsidR="001F0FA7" w:rsidRPr="00E434DB">
        <w:rPr>
          <w:rFonts w:asciiTheme="majorEastAsia" w:eastAsiaTheme="majorEastAsia" w:hAnsiTheme="majorEastAsia"/>
          <w:sz w:val="24"/>
          <w:szCs w:val="24"/>
        </w:rPr>
        <w:t xml:space="preserve"> </w:t>
      </w:r>
      <w:r w:rsidR="001F0FA7">
        <w:rPr>
          <w:rFonts w:asciiTheme="majorEastAsia" w:eastAsiaTheme="majorEastAsia" w:hAnsiTheme="majorEastAsia" w:hint="eastAsia"/>
          <w:sz w:val="24"/>
          <w:szCs w:val="24"/>
        </w:rPr>
        <w:t>、负责人(</w:t>
      </w:r>
      <w:r w:rsidR="002A5DE5" w:rsidRPr="002A5DE5">
        <w:rPr>
          <w:rFonts w:asciiTheme="majorEastAsia" w:eastAsiaTheme="majorEastAsia" w:hAnsiTheme="majorEastAsia" w:hint="eastAsia"/>
          <w:sz w:val="24"/>
          <w:szCs w:val="24"/>
        </w:rPr>
        <w:t>黄丽婷、</w:t>
      </w:r>
      <w:r w:rsidR="000C400B" w:rsidRPr="000C400B">
        <w:rPr>
          <w:rFonts w:asciiTheme="majorEastAsia" w:eastAsiaTheme="majorEastAsia" w:hAnsiTheme="majorEastAsia" w:hint="eastAsia"/>
          <w:sz w:val="24"/>
          <w:szCs w:val="24"/>
        </w:rPr>
        <w:t>张秋英</w:t>
      </w:r>
      <w:r w:rsidR="009F09B6">
        <w:rPr>
          <w:rFonts w:asciiTheme="majorEastAsia" w:eastAsiaTheme="majorEastAsia" w:hAnsiTheme="majorEastAsia" w:hint="eastAsia"/>
          <w:sz w:val="24"/>
          <w:szCs w:val="24"/>
        </w:rPr>
        <w:t>、</w:t>
      </w:r>
      <w:r w:rsidR="009F09B6" w:rsidRPr="009F09B6">
        <w:rPr>
          <w:rFonts w:asciiTheme="majorEastAsia" w:eastAsiaTheme="majorEastAsia" w:hAnsiTheme="majorEastAsia" w:hint="eastAsia"/>
          <w:sz w:val="24"/>
          <w:szCs w:val="24"/>
        </w:rPr>
        <w:t>应俊</w:t>
      </w:r>
      <w:r w:rsidR="001F0FA7" w:rsidRPr="00E434DB">
        <w:rPr>
          <w:rFonts w:asciiTheme="majorEastAsia" w:eastAsiaTheme="majorEastAsia" w:hAnsiTheme="majorEastAsia" w:hint="eastAsia"/>
          <w:sz w:val="24"/>
          <w:szCs w:val="24"/>
        </w:rPr>
        <w:t>/</w:t>
      </w:r>
      <w:r w:rsidR="001F0FA7" w:rsidRPr="000B1EC9">
        <w:rPr>
          <w:rFonts w:asciiTheme="minorEastAsia" w:hAnsiTheme="minorEastAsia"/>
          <w:sz w:val="24"/>
          <w:szCs w:val="24"/>
        </w:rPr>
        <w:t>0591-833933</w:t>
      </w:r>
      <w:r w:rsidR="001F0FA7">
        <w:rPr>
          <w:rFonts w:asciiTheme="minorEastAsia" w:hAnsiTheme="minorEastAsia" w:hint="eastAsia"/>
          <w:sz w:val="24"/>
          <w:szCs w:val="24"/>
        </w:rPr>
        <w:t>01</w:t>
      </w:r>
      <w:r w:rsidR="001F0FA7">
        <w:rPr>
          <w:rFonts w:asciiTheme="majorEastAsia" w:eastAsiaTheme="majorEastAsia" w:hAnsiTheme="majorEastAsia" w:hint="eastAsia"/>
          <w:sz w:val="24"/>
          <w:szCs w:val="24"/>
        </w:rPr>
        <w:t>)</w:t>
      </w:r>
    </w:p>
    <w:p w:rsidR="00E66822" w:rsidRPr="0010775C" w:rsidRDefault="00E66822" w:rsidP="008F0767">
      <w:pPr>
        <w:spacing w:line="500" w:lineRule="exact"/>
        <w:rPr>
          <w:rFonts w:asciiTheme="minorEastAsia" w:eastAsiaTheme="minorEastAsia" w:hAnsiTheme="minorEastAsia" w:cs="宋体"/>
          <w:b/>
          <w:color w:val="000000" w:themeColor="text1"/>
          <w:sz w:val="24"/>
          <w:szCs w:val="24"/>
        </w:rPr>
      </w:pPr>
      <w:r w:rsidRPr="0010775C">
        <w:rPr>
          <w:rFonts w:asciiTheme="minorEastAsia" w:eastAsiaTheme="minorEastAsia" w:hAnsiTheme="minorEastAsia" w:cs="宋体" w:hint="eastAsia"/>
          <w:color w:val="000000" w:themeColor="text1"/>
          <w:sz w:val="24"/>
          <w:szCs w:val="24"/>
        </w:rPr>
        <w:t>七、对本次招标提出询问，请按</w:t>
      </w:r>
      <w:r w:rsidRPr="0010775C">
        <w:rPr>
          <w:rFonts w:asciiTheme="minorEastAsia" w:eastAsiaTheme="minorEastAsia" w:hAnsiTheme="minorEastAsia" w:cs="宋体"/>
          <w:color w:val="000000" w:themeColor="text1"/>
          <w:sz w:val="24"/>
          <w:szCs w:val="24"/>
        </w:rPr>
        <w:t>以下方式</w:t>
      </w:r>
      <w:r w:rsidRPr="0010775C">
        <w:rPr>
          <w:rFonts w:asciiTheme="minorEastAsia" w:eastAsiaTheme="minorEastAsia" w:hAnsiTheme="minorEastAsia" w:cs="宋体" w:hint="eastAsia"/>
          <w:color w:val="000000" w:themeColor="text1"/>
          <w:sz w:val="24"/>
          <w:szCs w:val="24"/>
        </w:rPr>
        <w:t>联系。</w:t>
      </w:r>
      <w:bookmarkEnd w:id="26"/>
      <w:bookmarkEnd w:id="27"/>
      <w:bookmarkEnd w:id="28"/>
      <w:bookmarkEnd w:id="29"/>
    </w:p>
    <w:p w:rsidR="005F6F38" w:rsidRPr="00B773C9" w:rsidRDefault="005F6F38" w:rsidP="005F6F38">
      <w:pPr>
        <w:shd w:val="clear" w:color="auto" w:fill="FFFFFF"/>
        <w:tabs>
          <w:tab w:val="left" w:pos="426"/>
        </w:tabs>
        <w:spacing w:line="500" w:lineRule="exact"/>
        <w:rPr>
          <w:rFonts w:ascii="宋体" w:hAnsi="宋体"/>
          <w:color w:val="000000"/>
          <w:sz w:val="24"/>
        </w:rPr>
      </w:pPr>
      <w:r>
        <w:rPr>
          <w:rFonts w:asciiTheme="minorEastAsia" w:eastAsiaTheme="minorEastAsia" w:hAnsiTheme="minorEastAsia" w:cs="宋体" w:hint="eastAsia"/>
          <w:color w:val="000000" w:themeColor="text1"/>
          <w:sz w:val="24"/>
          <w:szCs w:val="24"/>
        </w:rPr>
        <w:t xml:space="preserve">　</w:t>
      </w:r>
      <w:r w:rsidRPr="00B773C9">
        <w:rPr>
          <w:rFonts w:ascii="宋体" w:hAnsi="宋体" w:hint="eastAsia"/>
          <w:color w:val="000000"/>
          <w:sz w:val="24"/>
        </w:rPr>
        <w:t>1.采购人信息</w:t>
      </w:r>
    </w:p>
    <w:p w:rsidR="005F6F38" w:rsidRPr="00E12C85" w:rsidRDefault="005F6F38" w:rsidP="005F6F38">
      <w:pPr>
        <w:shd w:val="clear" w:color="auto" w:fill="FFFFFF"/>
        <w:spacing w:line="500" w:lineRule="exact"/>
        <w:ind w:firstLineChars="200" w:firstLine="480"/>
        <w:rPr>
          <w:rFonts w:ascii="宋体" w:hAnsi="宋体"/>
          <w:color w:val="000000"/>
          <w:sz w:val="24"/>
        </w:rPr>
      </w:pPr>
      <w:r w:rsidRPr="00E12C85">
        <w:rPr>
          <w:rFonts w:ascii="宋体" w:hAnsi="宋体" w:hint="eastAsia"/>
          <w:color w:val="000000"/>
          <w:sz w:val="24"/>
        </w:rPr>
        <w:t>名    称：</w:t>
      </w:r>
      <w:r w:rsidRPr="00EB0706">
        <w:rPr>
          <w:rFonts w:ascii="宋体" w:hAnsi="宋体" w:hint="eastAsia"/>
          <w:sz w:val="24"/>
          <w:szCs w:val="20"/>
        </w:rPr>
        <w:t>福州职业技术学院</w:t>
      </w:r>
    </w:p>
    <w:p w:rsidR="005F6F38" w:rsidRPr="00E12C85" w:rsidRDefault="005F6F38" w:rsidP="005F6F38">
      <w:pPr>
        <w:shd w:val="clear" w:color="auto" w:fill="FFFFFF"/>
        <w:spacing w:line="500" w:lineRule="exact"/>
        <w:rPr>
          <w:rFonts w:ascii="宋体" w:hAnsi="宋体"/>
          <w:color w:val="000000"/>
          <w:sz w:val="24"/>
        </w:rPr>
      </w:pPr>
      <w:r w:rsidRPr="00E12C85">
        <w:rPr>
          <w:rFonts w:ascii="宋体" w:hAnsi="宋体" w:hint="eastAsia"/>
          <w:color w:val="000000"/>
          <w:sz w:val="24"/>
        </w:rPr>
        <w:t xml:space="preserve"> </w:t>
      </w:r>
      <w:r>
        <w:rPr>
          <w:rFonts w:ascii="宋体" w:hAnsi="宋体" w:hint="eastAsia"/>
          <w:color w:val="000000"/>
          <w:sz w:val="24"/>
        </w:rPr>
        <w:t xml:space="preserve">    </w:t>
      </w:r>
      <w:r w:rsidRPr="00E12C85">
        <w:rPr>
          <w:rFonts w:ascii="宋体" w:hAnsi="宋体" w:hint="eastAsia"/>
          <w:color w:val="000000"/>
          <w:sz w:val="24"/>
        </w:rPr>
        <w:t>地    址：</w:t>
      </w:r>
      <w:r w:rsidRPr="00EB0706">
        <w:rPr>
          <w:rFonts w:ascii="宋体" w:hAnsi="宋体" w:cs="宋体" w:hint="eastAsia"/>
          <w:color w:val="000000"/>
          <w:kern w:val="0"/>
          <w:sz w:val="24"/>
        </w:rPr>
        <w:t>福州市闽侯上街联</w:t>
      </w:r>
      <w:proofErr w:type="gramStart"/>
      <w:r w:rsidRPr="00EB0706">
        <w:rPr>
          <w:rFonts w:ascii="宋体" w:hAnsi="宋体" w:cs="宋体" w:hint="eastAsia"/>
          <w:color w:val="000000"/>
          <w:kern w:val="0"/>
          <w:sz w:val="24"/>
        </w:rPr>
        <w:t>榕</w:t>
      </w:r>
      <w:proofErr w:type="gramEnd"/>
      <w:r w:rsidRPr="00EB0706">
        <w:rPr>
          <w:rFonts w:ascii="宋体" w:hAnsi="宋体" w:cs="宋体" w:hint="eastAsia"/>
          <w:color w:val="000000"/>
          <w:kern w:val="0"/>
          <w:sz w:val="24"/>
        </w:rPr>
        <w:t>路8号</w:t>
      </w:r>
    </w:p>
    <w:p w:rsidR="005F6F38" w:rsidRDefault="005F6F38" w:rsidP="005F6F38">
      <w:pPr>
        <w:shd w:val="clear" w:color="auto" w:fill="FFFFFF"/>
        <w:spacing w:line="500" w:lineRule="exact"/>
        <w:rPr>
          <w:rFonts w:ascii="宋体" w:hAnsi="宋体"/>
          <w:color w:val="000000"/>
          <w:sz w:val="24"/>
        </w:rPr>
      </w:pPr>
      <w:r>
        <w:rPr>
          <w:rFonts w:ascii="宋体" w:hAnsi="宋体" w:hint="eastAsia"/>
          <w:color w:val="000000"/>
          <w:sz w:val="24"/>
        </w:rPr>
        <w:t xml:space="preserve">     </w:t>
      </w:r>
      <w:r w:rsidRPr="00E12C85">
        <w:rPr>
          <w:rFonts w:ascii="宋体" w:hAnsi="宋体" w:hint="eastAsia"/>
          <w:color w:val="000000"/>
          <w:sz w:val="24"/>
        </w:rPr>
        <w:t>联系方式：</w:t>
      </w:r>
      <w:r>
        <w:rPr>
          <w:rFonts w:ascii="宋体" w:hAnsi="宋体" w:cs="宋体" w:hint="eastAsia"/>
          <w:color w:val="000000"/>
          <w:kern w:val="0"/>
          <w:sz w:val="24"/>
        </w:rPr>
        <w:t>郑彩霞</w:t>
      </w:r>
      <w:r w:rsidRPr="00306B18">
        <w:rPr>
          <w:rFonts w:ascii="宋体" w:hAnsi="宋体" w:cs="宋体" w:hint="eastAsia"/>
          <w:color w:val="000000"/>
          <w:kern w:val="0"/>
          <w:sz w:val="24"/>
        </w:rPr>
        <w:t>/</w:t>
      </w:r>
      <w:r w:rsidRPr="00F34C65">
        <w:rPr>
          <w:rFonts w:ascii="宋体" w:hAnsi="宋体" w:cs="宋体" w:hint="eastAsia"/>
          <w:kern w:val="0"/>
          <w:sz w:val="24"/>
        </w:rPr>
        <w:t>0591-83760305</w:t>
      </w:r>
    </w:p>
    <w:p w:rsidR="005F6F38" w:rsidRPr="00B773C9" w:rsidRDefault="005F6F38" w:rsidP="005F6F38">
      <w:pPr>
        <w:shd w:val="clear" w:color="auto" w:fill="FFFFFF"/>
        <w:spacing w:line="500" w:lineRule="exact"/>
        <w:ind w:firstLineChars="100" w:firstLine="240"/>
        <w:rPr>
          <w:rFonts w:ascii="宋体" w:hAnsi="宋体"/>
          <w:color w:val="000000"/>
          <w:sz w:val="24"/>
        </w:rPr>
      </w:pPr>
      <w:r w:rsidRPr="00B773C9">
        <w:rPr>
          <w:rFonts w:ascii="宋体" w:hAnsi="宋体" w:hint="eastAsia"/>
          <w:color w:val="000000"/>
          <w:sz w:val="24"/>
        </w:rPr>
        <w:t>2.采购代理机构信息</w:t>
      </w:r>
    </w:p>
    <w:p w:rsidR="005F6F38" w:rsidRPr="00B773C9" w:rsidRDefault="005F6F38" w:rsidP="005F6F38">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名 称：福建国诚招标有限公司</w:t>
      </w:r>
    </w:p>
    <w:p w:rsidR="005F6F38" w:rsidRPr="00B773C9" w:rsidRDefault="005F6F38" w:rsidP="005F6F38">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地　址：福州市古田路107号中美大厦24层</w:t>
      </w:r>
    </w:p>
    <w:p w:rsidR="005F6F38" w:rsidRPr="00B773C9" w:rsidRDefault="005F6F38" w:rsidP="005F6F38">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联系方式：</w:t>
      </w:r>
      <w:r>
        <w:rPr>
          <w:rFonts w:ascii="宋体" w:hAnsi="宋体" w:hint="eastAsia"/>
          <w:color w:val="000000"/>
          <w:sz w:val="24"/>
        </w:rPr>
        <w:t>张林丽</w:t>
      </w:r>
      <w:r w:rsidRPr="00B773C9">
        <w:rPr>
          <w:rFonts w:ascii="宋体" w:hAnsi="宋体" w:hint="eastAsia"/>
          <w:color w:val="000000"/>
          <w:sz w:val="24"/>
        </w:rPr>
        <w:t>/</w:t>
      </w:r>
      <w:r w:rsidRPr="00E520C2">
        <w:rPr>
          <w:rFonts w:ascii="宋体" w:hAnsi="宋体" w:hint="eastAsia"/>
          <w:color w:val="000000"/>
          <w:sz w:val="24"/>
        </w:rPr>
        <w:t>0591-83393306、83393307</w:t>
      </w:r>
    </w:p>
    <w:p w:rsidR="005F6F38" w:rsidRPr="00B773C9" w:rsidRDefault="005F6F38" w:rsidP="005F6F38">
      <w:pPr>
        <w:shd w:val="clear" w:color="auto" w:fill="FFFFFF"/>
        <w:spacing w:line="500" w:lineRule="exact"/>
        <w:ind w:firstLineChars="100" w:firstLine="240"/>
        <w:rPr>
          <w:rFonts w:ascii="宋体" w:hAnsi="宋体"/>
          <w:color w:val="000000"/>
          <w:sz w:val="24"/>
        </w:rPr>
      </w:pPr>
      <w:r w:rsidRPr="00B773C9">
        <w:rPr>
          <w:rFonts w:ascii="宋体" w:hAnsi="宋体" w:hint="eastAsia"/>
          <w:color w:val="000000"/>
          <w:sz w:val="24"/>
        </w:rPr>
        <w:t>3.项目联系方式</w:t>
      </w:r>
    </w:p>
    <w:p w:rsidR="005F6F38" w:rsidRPr="00B773C9" w:rsidRDefault="005F6F38" w:rsidP="005F6F38">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项目联系人：</w:t>
      </w:r>
      <w:r>
        <w:rPr>
          <w:rFonts w:ascii="宋体" w:hAnsi="宋体" w:hint="eastAsia"/>
          <w:color w:val="000000"/>
          <w:sz w:val="24"/>
        </w:rPr>
        <w:t>张林丽</w:t>
      </w:r>
    </w:p>
    <w:p w:rsidR="00364483" w:rsidRPr="0010775C" w:rsidRDefault="005F6F38" w:rsidP="005F6F38">
      <w:pPr>
        <w:widowControl/>
        <w:spacing w:line="500" w:lineRule="exact"/>
        <w:ind w:firstLineChars="200" w:firstLine="480"/>
        <w:jc w:val="left"/>
        <w:rPr>
          <w:rFonts w:asciiTheme="minorEastAsia" w:eastAsiaTheme="minorEastAsia" w:hAnsiTheme="minorEastAsia"/>
          <w:color w:val="000000" w:themeColor="text1"/>
          <w:sz w:val="24"/>
          <w:szCs w:val="24"/>
          <w:u w:val="single"/>
        </w:rPr>
      </w:pPr>
      <w:r w:rsidRPr="00B773C9">
        <w:rPr>
          <w:rFonts w:ascii="宋体" w:hAnsi="宋体" w:hint="eastAsia"/>
          <w:color w:val="000000"/>
          <w:sz w:val="24"/>
        </w:rPr>
        <w:t>电　话：</w:t>
      </w:r>
      <w:r w:rsidRPr="00E520C2">
        <w:rPr>
          <w:rFonts w:ascii="宋体" w:hAnsi="宋体" w:hint="eastAsia"/>
          <w:color w:val="000000"/>
          <w:sz w:val="24"/>
        </w:rPr>
        <w:t>0591-83393306、83393307</w:t>
      </w:r>
    </w:p>
    <w:p w:rsidR="00D81A97" w:rsidRPr="0010775C" w:rsidRDefault="00D81A97" w:rsidP="005037E7">
      <w:pPr>
        <w:spacing w:line="500" w:lineRule="exact"/>
        <w:ind w:firstLineChars="2550" w:firstLine="6120"/>
        <w:rPr>
          <w:rFonts w:asciiTheme="minorEastAsia" w:eastAsiaTheme="minorEastAsia" w:hAnsiTheme="minorEastAsia"/>
          <w:color w:val="000000" w:themeColor="text1"/>
          <w:sz w:val="24"/>
          <w:szCs w:val="24"/>
        </w:rPr>
      </w:pPr>
      <w:r w:rsidRPr="0010775C">
        <w:rPr>
          <w:rFonts w:asciiTheme="minorEastAsia" w:eastAsiaTheme="minorEastAsia" w:hAnsiTheme="minorEastAsia" w:hint="eastAsia"/>
          <w:color w:val="000000" w:themeColor="text1"/>
          <w:sz w:val="24"/>
          <w:szCs w:val="24"/>
        </w:rPr>
        <w:t>福建国诚招标有限公司</w:t>
      </w:r>
    </w:p>
    <w:p w:rsidR="00D81A97" w:rsidRPr="0010775C" w:rsidRDefault="007402CB" w:rsidP="005037E7">
      <w:pPr>
        <w:spacing w:line="500" w:lineRule="exact"/>
        <w:ind w:firstLineChars="2700" w:firstLine="6480"/>
        <w:rPr>
          <w:rFonts w:asciiTheme="minorEastAsia" w:eastAsiaTheme="minorEastAsia" w:hAnsiTheme="minorEastAsia"/>
          <w:color w:val="000000" w:themeColor="text1"/>
          <w:sz w:val="24"/>
          <w:szCs w:val="24"/>
        </w:rPr>
      </w:pPr>
      <w:r w:rsidRPr="0010775C">
        <w:rPr>
          <w:rFonts w:asciiTheme="minorEastAsia" w:eastAsiaTheme="minorEastAsia" w:hAnsiTheme="minorEastAsia" w:cs="宋体" w:hint="eastAsia"/>
          <w:color w:val="000000" w:themeColor="text1"/>
          <w:sz w:val="24"/>
          <w:szCs w:val="24"/>
        </w:rPr>
        <w:lastRenderedPageBreak/>
        <w:t>202</w:t>
      </w:r>
      <w:r w:rsidR="00911CAB">
        <w:rPr>
          <w:rFonts w:asciiTheme="minorEastAsia" w:eastAsiaTheme="minorEastAsia" w:hAnsiTheme="minorEastAsia" w:cs="宋体" w:hint="eastAsia"/>
          <w:color w:val="000000" w:themeColor="text1"/>
          <w:sz w:val="24"/>
          <w:szCs w:val="24"/>
        </w:rPr>
        <w:t>4</w:t>
      </w:r>
      <w:r w:rsidRPr="0010775C">
        <w:rPr>
          <w:rFonts w:asciiTheme="minorEastAsia" w:eastAsiaTheme="minorEastAsia" w:hAnsiTheme="minorEastAsia" w:cs="宋体" w:hint="eastAsia"/>
          <w:color w:val="000000" w:themeColor="text1"/>
          <w:sz w:val="24"/>
          <w:szCs w:val="24"/>
        </w:rPr>
        <w:t>年</w:t>
      </w:r>
      <w:r w:rsidR="00D12601">
        <w:rPr>
          <w:rFonts w:asciiTheme="minorEastAsia" w:eastAsiaTheme="minorEastAsia" w:hAnsiTheme="minorEastAsia" w:cs="宋体" w:hint="eastAsia"/>
          <w:color w:val="000000" w:themeColor="text1"/>
          <w:sz w:val="24"/>
          <w:szCs w:val="24"/>
        </w:rPr>
        <w:t>11</w:t>
      </w:r>
      <w:r w:rsidRPr="0010775C">
        <w:rPr>
          <w:rFonts w:asciiTheme="minorEastAsia" w:eastAsiaTheme="minorEastAsia" w:hAnsiTheme="minorEastAsia" w:cs="宋体" w:hint="eastAsia"/>
          <w:color w:val="000000" w:themeColor="text1"/>
          <w:sz w:val="24"/>
          <w:szCs w:val="24"/>
        </w:rPr>
        <w:t>月</w:t>
      </w:r>
      <w:r w:rsidR="00D12601">
        <w:rPr>
          <w:rFonts w:asciiTheme="minorEastAsia" w:eastAsiaTheme="minorEastAsia" w:hAnsiTheme="minorEastAsia" w:cs="宋体" w:hint="eastAsia"/>
          <w:color w:val="000000" w:themeColor="text1"/>
          <w:sz w:val="24"/>
          <w:szCs w:val="24"/>
        </w:rPr>
        <w:t>04</w:t>
      </w:r>
      <w:r w:rsidRPr="0010775C">
        <w:rPr>
          <w:rFonts w:asciiTheme="minorEastAsia" w:eastAsiaTheme="minorEastAsia" w:hAnsiTheme="minorEastAsia" w:cs="宋体" w:hint="eastAsia"/>
          <w:color w:val="000000" w:themeColor="text1"/>
          <w:sz w:val="24"/>
          <w:szCs w:val="24"/>
        </w:rPr>
        <w:t>日</w:t>
      </w:r>
    </w:p>
    <w:p w:rsidR="00A10236" w:rsidRPr="0010775C" w:rsidRDefault="00A10236">
      <w:pPr>
        <w:spacing w:line="500" w:lineRule="exact"/>
        <w:ind w:firstLineChars="2700" w:firstLine="6480"/>
        <w:rPr>
          <w:rFonts w:asciiTheme="minorEastAsia" w:eastAsiaTheme="minorEastAsia" w:hAnsiTheme="minorEastAsia"/>
          <w:color w:val="000000" w:themeColor="text1"/>
          <w:sz w:val="24"/>
          <w:szCs w:val="24"/>
        </w:rPr>
      </w:pPr>
    </w:p>
    <w:sectPr w:rsidR="00A10236" w:rsidRPr="0010775C" w:rsidSect="001D7FD5">
      <w:pgSz w:w="11906" w:h="16838"/>
      <w:pgMar w:top="1247" w:right="1089" w:bottom="924"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B9E" w:rsidRDefault="00B82B9E" w:rsidP="00E66822">
      <w:r>
        <w:separator/>
      </w:r>
    </w:p>
  </w:endnote>
  <w:endnote w:type="continuationSeparator" w:id="0">
    <w:p w:rsidR="00B82B9E" w:rsidRDefault="00B82B9E" w:rsidP="00E6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B9E" w:rsidRDefault="00B82B9E" w:rsidP="00E66822">
      <w:r>
        <w:separator/>
      </w:r>
    </w:p>
  </w:footnote>
  <w:footnote w:type="continuationSeparator" w:id="0">
    <w:p w:rsidR="00B82B9E" w:rsidRDefault="00B82B9E" w:rsidP="00E66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F"/>
    <w:rsid w:val="000113F3"/>
    <w:rsid w:val="00013BA5"/>
    <w:rsid w:val="000246EC"/>
    <w:rsid w:val="000271DB"/>
    <w:rsid w:val="00050651"/>
    <w:rsid w:val="00052A72"/>
    <w:rsid w:val="000C400B"/>
    <w:rsid w:val="000D36E0"/>
    <w:rsid w:val="000E397A"/>
    <w:rsid w:val="0010775C"/>
    <w:rsid w:val="001812E1"/>
    <w:rsid w:val="00183F41"/>
    <w:rsid w:val="001D7FD5"/>
    <w:rsid w:val="001F0FA7"/>
    <w:rsid w:val="0021559C"/>
    <w:rsid w:val="00231F22"/>
    <w:rsid w:val="00232AE9"/>
    <w:rsid w:val="0023308C"/>
    <w:rsid w:val="002330E9"/>
    <w:rsid w:val="00236402"/>
    <w:rsid w:val="002510AC"/>
    <w:rsid w:val="00271180"/>
    <w:rsid w:val="002A0E0B"/>
    <w:rsid w:val="002A2C3E"/>
    <w:rsid w:val="002A5DE5"/>
    <w:rsid w:val="002B6A1E"/>
    <w:rsid w:val="00327417"/>
    <w:rsid w:val="00334A27"/>
    <w:rsid w:val="00341092"/>
    <w:rsid w:val="003557F0"/>
    <w:rsid w:val="00364483"/>
    <w:rsid w:val="00377B6A"/>
    <w:rsid w:val="003F2234"/>
    <w:rsid w:val="00412DCE"/>
    <w:rsid w:val="0041337C"/>
    <w:rsid w:val="00457507"/>
    <w:rsid w:val="004902D3"/>
    <w:rsid w:val="004935CA"/>
    <w:rsid w:val="004D3C77"/>
    <w:rsid w:val="005037E7"/>
    <w:rsid w:val="00556AD9"/>
    <w:rsid w:val="00565505"/>
    <w:rsid w:val="005709C2"/>
    <w:rsid w:val="00583E6F"/>
    <w:rsid w:val="005F6F38"/>
    <w:rsid w:val="0062030A"/>
    <w:rsid w:val="00642F77"/>
    <w:rsid w:val="0068490B"/>
    <w:rsid w:val="0069238F"/>
    <w:rsid w:val="006B43A6"/>
    <w:rsid w:val="006C1D0B"/>
    <w:rsid w:val="006C4288"/>
    <w:rsid w:val="006E0202"/>
    <w:rsid w:val="00740254"/>
    <w:rsid w:val="007402CB"/>
    <w:rsid w:val="00782939"/>
    <w:rsid w:val="00785438"/>
    <w:rsid w:val="00790181"/>
    <w:rsid w:val="00793676"/>
    <w:rsid w:val="00794F44"/>
    <w:rsid w:val="007C1F84"/>
    <w:rsid w:val="007E2E24"/>
    <w:rsid w:val="0081386F"/>
    <w:rsid w:val="00864ABB"/>
    <w:rsid w:val="00864FF6"/>
    <w:rsid w:val="008F0767"/>
    <w:rsid w:val="00911CAB"/>
    <w:rsid w:val="009211A0"/>
    <w:rsid w:val="00944C6A"/>
    <w:rsid w:val="00950CD0"/>
    <w:rsid w:val="009C48BF"/>
    <w:rsid w:val="009F09B6"/>
    <w:rsid w:val="00A10236"/>
    <w:rsid w:val="00A148F7"/>
    <w:rsid w:val="00A27214"/>
    <w:rsid w:val="00A67F04"/>
    <w:rsid w:val="00A80D3E"/>
    <w:rsid w:val="00A851E2"/>
    <w:rsid w:val="00AD6B52"/>
    <w:rsid w:val="00AE54E1"/>
    <w:rsid w:val="00AF3D3F"/>
    <w:rsid w:val="00B165C1"/>
    <w:rsid w:val="00B5261E"/>
    <w:rsid w:val="00B73D19"/>
    <w:rsid w:val="00B82B9E"/>
    <w:rsid w:val="00B91DA2"/>
    <w:rsid w:val="00BA16E7"/>
    <w:rsid w:val="00BE31EE"/>
    <w:rsid w:val="00C0127F"/>
    <w:rsid w:val="00C342FF"/>
    <w:rsid w:val="00C74A00"/>
    <w:rsid w:val="00C85935"/>
    <w:rsid w:val="00CB1C59"/>
    <w:rsid w:val="00CD5FF2"/>
    <w:rsid w:val="00CE0BB3"/>
    <w:rsid w:val="00D005E9"/>
    <w:rsid w:val="00D10065"/>
    <w:rsid w:val="00D12601"/>
    <w:rsid w:val="00D26FF3"/>
    <w:rsid w:val="00D7203A"/>
    <w:rsid w:val="00D75079"/>
    <w:rsid w:val="00D81A97"/>
    <w:rsid w:val="00DA2C5E"/>
    <w:rsid w:val="00DC58D4"/>
    <w:rsid w:val="00DC7A31"/>
    <w:rsid w:val="00DF3707"/>
    <w:rsid w:val="00E05D43"/>
    <w:rsid w:val="00E66822"/>
    <w:rsid w:val="00E704C3"/>
    <w:rsid w:val="00E75CA0"/>
    <w:rsid w:val="00EC373D"/>
    <w:rsid w:val="00ED69FA"/>
    <w:rsid w:val="00EF5ACB"/>
    <w:rsid w:val="00F202FB"/>
    <w:rsid w:val="00F35901"/>
    <w:rsid w:val="00F5070D"/>
    <w:rsid w:val="00FA03E5"/>
    <w:rsid w:val="00FD10C2"/>
    <w:rsid w:val="00FD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22"/>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E6682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6822"/>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8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6822"/>
    <w:rPr>
      <w:sz w:val="18"/>
      <w:szCs w:val="18"/>
    </w:rPr>
  </w:style>
  <w:style w:type="paragraph" w:styleId="a4">
    <w:name w:val="footer"/>
    <w:basedOn w:val="a"/>
    <w:link w:val="Char0"/>
    <w:uiPriority w:val="99"/>
    <w:unhideWhenUsed/>
    <w:rsid w:val="00E668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6822"/>
    <w:rPr>
      <w:sz w:val="18"/>
      <w:szCs w:val="18"/>
    </w:rPr>
  </w:style>
  <w:style w:type="character" w:customStyle="1" w:styleId="1Char">
    <w:name w:val="标题 1 Char"/>
    <w:basedOn w:val="a0"/>
    <w:link w:val="1"/>
    <w:uiPriority w:val="9"/>
    <w:qFormat/>
    <w:rsid w:val="00E66822"/>
    <w:rPr>
      <w:rFonts w:ascii="Times New Roman" w:eastAsia="宋体" w:hAnsi="Times New Roman" w:cs="Times New Roman"/>
      <w:b/>
      <w:bCs/>
      <w:kern w:val="44"/>
      <w:sz w:val="44"/>
      <w:szCs w:val="44"/>
    </w:rPr>
  </w:style>
  <w:style w:type="character" w:customStyle="1" w:styleId="2Char">
    <w:name w:val="标题 2 Char"/>
    <w:basedOn w:val="a0"/>
    <w:link w:val="2"/>
    <w:qFormat/>
    <w:rsid w:val="00E66822"/>
    <w:rPr>
      <w:rFonts w:ascii="Arial" w:eastAsia="黑体" w:hAnsi="Arial" w:cs="Arial"/>
      <w:b/>
      <w:bCs/>
      <w:sz w:val="32"/>
      <w:szCs w:val="32"/>
    </w:rPr>
  </w:style>
  <w:style w:type="paragraph" w:styleId="a5">
    <w:name w:val="Plain Text"/>
    <w:basedOn w:val="a"/>
    <w:link w:val="Char1"/>
    <w:qFormat/>
    <w:rsid w:val="00E66822"/>
    <w:rPr>
      <w:rFonts w:ascii="宋体" w:eastAsiaTheme="minorEastAsia" w:hAnsi="Courier New" w:cstheme="minorBidi"/>
      <w:szCs w:val="22"/>
    </w:rPr>
  </w:style>
  <w:style w:type="character" w:customStyle="1" w:styleId="Char1">
    <w:name w:val="纯文本 Char"/>
    <w:basedOn w:val="a0"/>
    <w:link w:val="a5"/>
    <w:qFormat/>
    <w:rsid w:val="00E66822"/>
    <w:rPr>
      <w:rFonts w:ascii="宋体" w:hAnsi="Courier New"/>
    </w:rPr>
  </w:style>
  <w:style w:type="paragraph" w:styleId="a6">
    <w:name w:val="List Paragraph"/>
    <w:basedOn w:val="a"/>
    <w:uiPriority w:val="34"/>
    <w:qFormat/>
    <w:rsid w:val="00E66822"/>
    <w:pPr>
      <w:ind w:firstLineChars="200" w:firstLine="420"/>
    </w:pPr>
  </w:style>
  <w:style w:type="paragraph" w:styleId="a7">
    <w:name w:val="Balloon Text"/>
    <w:basedOn w:val="a"/>
    <w:link w:val="Char2"/>
    <w:uiPriority w:val="99"/>
    <w:semiHidden/>
    <w:unhideWhenUsed/>
    <w:rsid w:val="001D7FD5"/>
    <w:rPr>
      <w:sz w:val="18"/>
      <w:szCs w:val="18"/>
    </w:rPr>
  </w:style>
  <w:style w:type="character" w:customStyle="1" w:styleId="Char2">
    <w:name w:val="批注框文本 Char"/>
    <w:basedOn w:val="a0"/>
    <w:link w:val="a7"/>
    <w:uiPriority w:val="99"/>
    <w:semiHidden/>
    <w:rsid w:val="001D7FD5"/>
    <w:rPr>
      <w:rFonts w:ascii="Times New Roman" w:eastAsia="宋体" w:hAnsi="Times New Roman" w:cs="Times New Roman"/>
      <w:sz w:val="18"/>
      <w:szCs w:val="18"/>
    </w:rPr>
  </w:style>
  <w:style w:type="character" w:styleId="a8">
    <w:name w:val="annotation reference"/>
    <w:basedOn w:val="a0"/>
    <w:uiPriority w:val="99"/>
    <w:semiHidden/>
    <w:unhideWhenUsed/>
    <w:rsid w:val="009211A0"/>
    <w:rPr>
      <w:sz w:val="21"/>
      <w:szCs w:val="21"/>
    </w:rPr>
  </w:style>
  <w:style w:type="paragraph" w:styleId="a9">
    <w:name w:val="annotation text"/>
    <w:basedOn w:val="a"/>
    <w:link w:val="Char3"/>
    <w:uiPriority w:val="99"/>
    <w:semiHidden/>
    <w:unhideWhenUsed/>
    <w:rsid w:val="009211A0"/>
    <w:pPr>
      <w:jc w:val="left"/>
    </w:pPr>
  </w:style>
  <w:style w:type="character" w:customStyle="1" w:styleId="Char3">
    <w:name w:val="批注文字 Char"/>
    <w:basedOn w:val="a0"/>
    <w:link w:val="a9"/>
    <w:uiPriority w:val="99"/>
    <w:semiHidden/>
    <w:rsid w:val="009211A0"/>
    <w:rPr>
      <w:rFonts w:ascii="Times New Roman" w:eastAsia="宋体" w:hAnsi="Times New Roman" w:cs="Times New Roman"/>
      <w:szCs w:val="21"/>
    </w:rPr>
  </w:style>
  <w:style w:type="paragraph" w:styleId="aa">
    <w:name w:val="annotation subject"/>
    <w:basedOn w:val="a9"/>
    <w:next w:val="a9"/>
    <w:link w:val="Char4"/>
    <w:uiPriority w:val="99"/>
    <w:semiHidden/>
    <w:unhideWhenUsed/>
    <w:rsid w:val="009211A0"/>
    <w:rPr>
      <w:b/>
      <w:bCs/>
    </w:rPr>
  </w:style>
  <w:style w:type="character" w:customStyle="1" w:styleId="Char4">
    <w:name w:val="批注主题 Char"/>
    <w:basedOn w:val="Char3"/>
    <w:link w:val="aa"/>
    <w:uiPriority w:val="99"/>
    <w:semiHidden/>
    <w:rsid w:val="009211A0"/>
    <w:rPr>
      <w:rFonts w:ascii="Times New Roman" w:eastAsia="宋体" w:hAnsi="Times New Roman" w:cs="Times New Roman"/>
      <w:b/>
      <w:bCs/>
      <w:szCs w:val="21"/>
    </w:rPr>
  </w:style>
  <w:style w:type="character" w:styleId="ab">
    <w:name w:val="Hyperlink"/>
    <w:uiPriority w:val="99"/>
    <w:rsid w:val="0010775C"/>
    <w:rPr>
      <w:color w:val="0000FF"/>
      <w:u w:val="single"/>
    </w:rPr>
  </w:style>
  <w:style w:type="paragraph" w:styleId="ac">
    <w:name w:val="Normal (Web)"/>
    <w:basedOn w:val="a"/>
    <w:qFormat/>
    <w:rsid w:val="0068490B"/>
    <w:pPr>
      <w:widowControl/>
      <w:spacing w:before="100" w:beforeAutospacing="1" w:after="100" w:afterAutospacing="1"/>
      <w:jc w:val="left"/>
    </w:pPr>
    <w:rPr>
      <w:rFonts w:ascii="Arial Narrow" w:hAnsi="Arial Narrow" w:cs="Arial Narrow"/>
      <w:kern w:val="0"/>
      <w:sz w:val="24"/>
      <w:szCs w:val="24"/>
    </w:rPr>
  </w:style>
  <w:style w:type="paragraph" w:customStyle="1" w:styleId="null3">
    <w:name w:val="null3"/>
    <w:qFormat/>
    <w:rsid w:val="00740254"/>
    <w:rPr>
      <w:kern w:val="0"/>
      <w:sz w:val="20"/>
      <w:szCs w:val="20"/>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22"/>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E6682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6822"/>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8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6822"/>
    <w:rPr>
      <w:sz w:val="18"/>
      <w:szCs w:val="18"/>
    </w:rPr>
  </w:style>
  <w:style w:type="paragraph" w:styleId="a4">
    <w:name w:val="footer"/>
    <w:basedOn w:val="a"/>
    <w:link w:val="Char0"/>
    <w:uiPriority w:val="99"/>
    <w:unhideWhenUsed/>
    <w:rsid w:val="00E668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6822"/>
    <w:rPr>
      <w:sz w:val="18"/>
      <w:szCs w:val="18"/>
    </w:rPr>
  </w:style>
  <w:style w:type="character" w:customStyle="1" w:styleId="1Char">
    <w:name w:val="标题 1 Char"/>
    <w:basedOn w:val="a0"/>
    <w:link w:val="1"/>
    <w:uiPriority w:val="9"/>
    <w:qFormat/>
    <w:rsid w:val="00E66822"/>
    <w:rPr>
      <w:rFonts w:ascii="Times New Roman" w:eastAsia="宋体" w:hAnsi="Times New Roman" w:cs="Times New Roman"/>
      <w:b/>
      <w:bCs/>
      <w:kern w:val="44"/>
      <w:sz w:val="44"/>
      <w:szCs w:val="44"/>
    </w:rPr>
  </w:style>
  <w:style w:type="character" w:customStyle="1" w:styleId="2Char">
    <w:name w:val="标题 2 Char"/>
    <w:basedOn w:val="a0"/>
    <w:link w:val="2"/>
    <w:qFormat/>
    <w:rsid w:val="00E66822"/>
    <w:rPr>
      <w:rFonts w:ascii="Arial" w:eastAsia="黑体" w:hAnsi="Arial" w:cs="Arial"/>
      <w:b/>
      <w:bCs/>
      <w:sz w:val="32"/>
      <w:szCs w:val="32"/>
    </w:rPr>
  </w:style>
  <w:style w:type="paragraph" w:styleId="a5">
    <w:name w:val="Plain Text"/>
    <w:basedOn w:val="a"/>
    <w:link w:val="Char1"/>
    <w:qFormat/>
    <w:rsid w:val="00E66822"/>
    <w:rPr>
      <w:rFonts w:ascii="宋体" w:eastAsiaTheme="minorEastAsia" w:hAnsi="Courier New" w:cstheme="minorBidi"/>
      <w:szCs w:val="22"/>
    </w:rPr>
  </w:style>
  <w:style w:type="character" w:customStyle="1" w:styleId="Char1">
    <w:name w:val="纯文本 Char"/>
    <w:basedOn w:val="a0"/>
    <w:link w:val="a5"/>
    <w:qFormat/>
    <w:rsid w:val="00E66822"/>
    <w:rPr>
      <w:rFonts w:ascii="宋体" w:hAnsi="Courier New"/>
    </w:rPr>
  </w:style>
  <w:style w:type="paragraph" w:styleId="a6">
    <w:name w:val="List Paragraph"/>
    <w:basedOn w:val="a"/>
    <w:uiPriority w:val="34"/>
    <w:qFormat/>
    <w:rsid w:val="00E66822"/>
    <w:pPr>
      <w:ind w:firstLineChars="200" w:firstLine="420"/>
    </w:pPr>
  </w:style>
  <w:style w:type="paragraph" w:styleId="a7">
    <w:name w:val="Balloon Text"/>
    <w:basedOn w:val="a"/>
    <w:link w:val="Char2"/>
    <w:uiPriority w:val="99"/>
    <w:semiHidden/>
    <w:unhideWhenUsed/>
    <w:rsid w:val="001D7FD5"/>
    <w:rPr>
      <w:sz w:val="18"/>
      <w:szCs w:val="18"/>
    </w:rPr>
  </w:style>
  <w:style w:type="character" w:customStyle="1" w:styleId="Char2">
    <w:name w:val="批注框文本 Char"/>
    <w:basedOn w:val="a0"/>
    <w:link w:val="a7"/>
    <w:uiPriority w:val="99"/>
    <w:semiHidden/>
    <w:rsid w:val="001D7FD5"/>
    <w:rPr>
      <w:rFonts w:ascii="Times New Roman" w:eastAsia="宋体" w:hAnsi="Times New Roman" w:cs="Times New Roman"/>
      <w:sz w:val="18"/>
      <w:szCs w:val="18"/>
    </w:rPr>
  </w:style>
  <w:style w:type="character" w:styleId="a8">
    <w:name w:val="annotation reference"/>
    <w:basedOn w:val="a0"/>
    <w:uiPriority w:val="99"/>
    <w:semiHidden/>
    <w:unhideWhenUsed/>
    <w:rsid w:val="009211A0"/>
    <w:rPr>
      <w:sz w:val="21"/>
      <w:szCs w:val="21"/>
    </w:rPr>
  </w:style>
  <w:style w:type="paragraph" w:styleId="a9">
    <w:name w:val="annotation text"/>
    <w:basedOn w:val="a"/>
    <w:link w:val="Char3"/>
    <w:uiPriority w:val="99"/>
    <w:semiHidden/>
    <w:unhideWhenUsed/>
    <w:rsid w:val="009211A0"/>
    <w:pPr>
      <w:jc w:val="left"/>
    </w:pPr>
  </w:style>
  <w:style w:type="character" w:customStyle="1" w:styleId="Char3">
    <w:name w:val="批注文字 Char"/>
    <w:basedOn w:val="a0"/>
    <w:link w:val="a9"/>
    <w:uiPriority w:val="99"/>
    <w:semiHidden/>
    <w:rsid w:val="009211A0"/>
    <w:rPr>
      <w:rFonts w:ascii="Times New Roman" w:eastAsia="宋体" w:hAnsi="Times New Roman" w:cs="Times New Roman"/>
      <w:szCs w:val="21"/>
    </w:rPr>
  </w:style>
  <w:style w:type="paragraph" w:styleId="aa">
    <w:name w:val="annotation subject"/>
    <w:basedOn w:val="a9"/>
    <w:next w:val="a9"/>
    <w:link w:val="Char4"/>
    <w:uiPriority w:val="99"/>
    <w:semiHidden/>
    <w:unhideWhenUsed/>
    <w:rsid w:val="009211A0"/>
    <w:rPr>
      <w:b/>
      <w:bCs/>
    </w:rPr>
  </w:style>
  <w:style w:type="character" w:customStyle="1" w:styleId="Char4">
    <w:name w:val="批注主题 Char"/>
    <w:basedOn w:val="Char3"/>
    <w:link w:val="aa"/>
    <w:uiPriority w:val="99"/>
    <w:semiHidden/>
    <w:rsid w:val="009211A0"/>
    <w:rPr>
      <w:rFonts w:ascii="Times New Roman" w:eastAsia="宋体" w:hAnsi="Times New Roman" w:cs="Times New Roman"/>
      <w:b/>
      <w:bCs/>
      <w:szCs w:val="21"/>
    </w:rPr>
  </w:style>
  <w:style w:type="character" w:styleId="ab">
    <w:name w:val="Hyperlink"/>
    <w:uiPriority w:val="99"/>
    <w:rsid w:val="0010775C"/>
    <w:rPr>
      <w:color w:val="0000FF"/>
      <w:u w:val="single"/>
    </w:rPr>
  </w:style>
  <w:style w:type="paragraph" w:styleId="ac">
    <w:name w:val="Normal (Web)"/>
    <w:basedOn w:val="a"/>
    <w:qFormat/>
    <w:rsid w:val="0068490B"/>
    <w:pPr>
      <w:widowControl/>
      <w:spacing w:before="100" w:beforeAutospacing="1" w:after="100" w:afterAutospacing="1"/>
      <w:jc w:val="left"/>
    </w:pPr>
    <w:rPr>
      <w:rFonts w:ascii="Arial Narrow" w:hAnsi="Arial Narrow" w:cs="Arial Narrow"/>
      <w:kern w:val="0"/>
      <w:sz w:val="24"/>
      <w:szCs w:val="24"/>
    </w:rPr>
  </w:style>
  <w:style w:type="paragraph" w:customStyle="1" w:styleId="null3">
    <w:name w:val="null3"/>
    <w:qFormat/>
    <w:rsid w:val="00740254"/>
    <w:rPr>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2604">
      <w:bodyDiv w:val="1"/>
      <w:marLeft w:val="0"/>
      <w:marRight w:val="0"/>
      <w:marTop w:val="0"/>
      <w:marBottom w:val="0"/>
      <w:divBdr>
        <w:top w:val="none" w:sz="0" w:space="0" w:color="auto"/>
        <w:left w:val="none" w:sz="0" w:space="0" w:color="auto"/>
        <w:bottom w:val="none" w:sz="0" w:space="0" w:color="auto"/>
        <w:right w:val="none" w:sz="0" w:space="0" w:color="auto"/>
      </w:divBdr>
    </w:div>
    <w:div w:id="1381897897">
      <w:bodyDiv w:val="1"/>
      <w:marLeft w:val="0"/>
      <w:marRight w:val="0"/>
      <w:marTop w:val="0"/>
      <w:marBottom w:val="0"/>
      <w:divBdr>
        <w:top w:val="none" w:sz="0" w:space="0" w:color="auto"/>
        <w:left w:val="none" w:sz="0" w:space="0" w:color="auto"/>
        <w:bottom w:val="none" w:sz="0" w:space="0" w:color="auto"/>
        <w:right w:val="none" w:sz="0" w:space="0" w:color="auto"/>
      </w:divBdr>
    </w:div>
    <w:div w:id="1812281281">
      <w:bodyDiv w:val="1"/>
      <w:marLeft w:val="0"/>
      <w:marRight w:val="0"/>
      <w:marTop w:val="0"/>
      <w:marBottom w:val="0"/>
      <w:divBdr>
        <w:top w:val="none" w:sz="0" w:space="0" w:color="auto"/>
        <w:left w:val="none" w:sz="0" w:space="0" w:color="auto"/>
        <w:bottom w:val="none" w:sz="0" w:space="0" w:color="auto"/>
        <w:right w:val="none" w:sz="0" w:space="0" w:color="auto"/>
      </w:divBdr>
      <w:divsChild>
        <w:div w:id="658004304">
          <w:marLeft w:val="0"/>
          <w:marRight w:val="0"/>
          <w:marTop w:val="0"/>
          <w:marBottom w:val="0"/>
          <w:divBdr>
            <w:top w:val="none" w:sz="0" w:space="0" w:color="auto"/>
            <w:left w:val="none" w:sz="0" w:space="0" w:color="auto"/>
            <w:bottom w:val="none" w:sz="0" w:space="0" w:color="auto"/>
            <w:right w:val="none" w:sz="0" w:space="0" w:color="auto"/>
          </w:divBdr>
          <w:divsChild>
            <w:div w:id="105078601">
              <w:marLeft w:val="0"/>
              <w:marRight w:val="0"/>
              <w:marTop w:val="0"/>
              <w:marBottom w:val="0"/>
              <w:divBdr>
                <w:top w:val="none" w:sz="0" w:space="0" w:color="auto"/>
                <w:left w:val="none" w:sz="0" w:space="0" w:color="auto"/>
                <w:bottom w:val="none" w:sz="0" w:space="0" w:color="auto"/>
                <w:right w:val="none" w:sz="0" w:space="0" w:color="auto"/>
              </w:divBdr>
              <w:divsChild>
                <w:div w:id="1732919854">
                  <w:marLeft w:val="0"/>
                  <w:marRight w:val="0"/>
                  <w:marTop w:val="150"/>
                  <w:marBottom w:val="0"/>
                  <w:divBdr>
                    <w:top w:val="none" w:sz="0" w:space="0" w:color="auto"/>
                    <w:left w:val="none" w:sz="0" w:space="0" w:color="auto"/>
                    <w:bottom w:val="none" w:sz="0" w:space="0" w:color="auto"/>
                    <w:right w:val="none" w:sz="0" w:space="0" w:color="auto"/>
                  </w:divBdr>
                  <w:divsChild>
                    <w:div w:id="1897860740">
                      <w:marLeft w:val="150"/>
                      <w:marRight w:val="0"/>
                      <w:marTop w:val="300"/>
                      <w:marBottom w:val="150"/>
                      <w:divBdr>
                        <w:top w:val="none" w:sz="0" w:space="0" w:color="auto"/>
                        <w:left w:val="none" w:sz="0" w:space="0" w:color="auto"/>
                        <w:bottom w:val="none" w:sz="0" w:space="0" w:color="auto"/>
                        <w:right w:val="none" w:sz="0" w:space="0" w:color="auto"/>
                      </w:divBdr>
                      <w:divsChild>
                        <w:div w:id="1955745814">
                          <w:marLeft w:val="1425"/>
                          <w:marRight w:val="0"/>
                          <w:marTop w:val="0"/>
                          <w:marBottom w:val="0"/>
                          <w:divBdr>
                            <w:top w:val="none" w:sz="0" w:space="0" w:color="auto"/>
                            <w:left w:val="none" w:sz="0" w:space="0" w:color="auto"/>
                            <w:bottom w:val="none" w:sz="0" w:space="0" w:color="auto"/>
                            <w:right w:val="none" w:sz="0" w:space="0" w:color="auto"/>
                          </w:divBdr>
                          <w:divsChild>
                            <w:div w:id="383604011">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gou2003.com/" TargetMode="External"/><Relationship Id="rId3" Type="http://schemas.openxmlformats.org/officeDocument/2006/relationships/settings" Target="settings.xml"/><Relationship Id="rId7" Type="http://schemas.openxmlformats.org/officeDocument/2006/relationships/hyperlink" Target="http://www.caigou200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6</Pages>
  <Words>650</Words>
  <Characters>3706</Characters>
  <Application>Microsoft Office Word</Application>
  <DocSecurity>0</DocSecurity>
  <Lines>30</Lines>
  <Paragraphs>8</Paragraphs>
  <ScaleCrop>false</ScaleCrop>
  <Company>china</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李萍</dc:creator>
  <cp:keywords/>
  <dc:description/>
  <cp:lastModifiedBy>张林丽</cp:lastModifiedBy>
  <cp:revision>105</cp:revision>
  <cp:lastPrinted>2021-03-31T08:56:00Z</cp:lastPrinted>
  <dcterms:created xsi:type="dcterms:W3CDTF">2020-07-01T08:07:00Z</dcterms:created>
  <dcterms:modified xsi:type="dcterms:W3CDTF">2024-11-04T06:44:00Z</dcterms:modified>
</cp:coreProperties>
</file>