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rPr>
          <w:rFonts w:ascii="方正小标宋简体" w:hAnsi="华文中宋" w:eastAsia="方正小标宋简体"/>
          <w:b/>
          <w:color w:val="FF0000"/>
          <w:sz w:val="72"/>
          <w:szCs w:val="72"/>
        </w:rPr>
      </w:pPr>
      <w:bookmarkStart w:id="0" w:name="dispatchname"/>
      <w:r>
        <w:rPr>
          <w:sz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164465</wp:posOffset>
                </wp:positionV>
                <wp:extent cx="1119505" cy="772160"/>
                <wp:effectExtent l="0" t="0" r="444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3050" y="1793875"/>
                          <a:ext cx="1119505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color w:val="000000" w:themeColor="text1"/>
                                <w:sz w:val="20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宣传统战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部</w:t>
                            </w:r>
                          </w:p>
                          <w:p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团委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马克思主义学院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1.2pt;margin-top:12.95pt;height:60.8pt;width:88.15pt;z-index:251660288;mso-width-relative:page;mso-height-relative:page;" fillcolor="#FFFFFF [3201]" filled="t" stroked="f" coordsize="21600,21600" o:gfxdata="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GP6ud&#10;1gAAAAoBAAAPAAAAAAAAAAEAIAAAACIAAABkcnMvZG93bnJldi54bWxQSwECFAAUAAAACACHTuJA&#10;8tiSIF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color w:val="000000" w:themeColor="tex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宣传统战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000000" w:themeColor="text1"/>
                          <w:sz w:val="20"/>
                          <w:szCs w:val="2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部</w:t>
                      </w:r>
                    </w:p>
                    <w:p>
                      <w:pPr>
                        <w:rPr>
                          <w:rFonts w:hint="eastAsia" w:ascii="宋体" w:hAnsi="宋体" w:cs="宋体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团委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马克思主义学院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华文中宋" w:eastAsia="方正小标宋简体"/>
          <w:b/>
          <w:color w:val="FF0000"/>
          <w:spacing w:val="40"/>
          <w:w w:val="80"/>
          <w:sz w:val="84"/>
          <w:szCs w:val="84"/>
        </w:rPr>
        <w:t>福州职业技术学</w:t>
      </w:r>
      <w:r>
        <w:rPr>
          <w:rFonts w:hint="eastAsia" w:ascii="方正小标宋简体" w:hAnsi="华文中宋" w:eastAsia="方正小标宋简体"/>
          <w:b/>
          <w:color w:val="FF0000"/>
          <w:spacing w:val="-100"/>
          <w:w w:val="80"/>
          <w:sz w:val="84"/>
          <w:szCs w:val="84"/>
        </w:rPr>
        <w:t xml:space="preserve">院  </w:t>
      </w:r>
      <w:r>
        <w:rPr>
          <w:rFonts w:hint="eastAsia" w:ascii="方正小标宋简体" w:hAnsi="华文中宋" w:eastAsia="方正小标宋简体"/>
          <w:b/>
          <w:color w:val="FF0000"/>
          <w:sz w:val="72"/>
          <w:szCs w:val="72"/>
        </w:rPr>
        <w:t>（</w:t>
      </w:r>
      <w:r>
        <w:rPr>
          <w:rFonts w:hint="eastAsia" w:ascii="方正小标宋简体" w:hAnsi="华文中宋" w:eastAsia="方正小标宋简体"/>
          <w:b/>
          <w:color w:val="FF0000"/>
          <w:sz w:val="72"/>
          <w:szCs w:val="72"/>
          <w:lang w:val="en-US" w:eastAsia="zh-CN"/>
        </w:rPr>
        <w:t xml:space="preserve">    </w:t>
      </w:r>
      <w:r>
        <w:rPr>
          <w:rFonts w:hint="eastAsia" w:ascii="方正小标宋简体" w:hAnsi="华文中宋" w:eastAsia="方正小标宋简体"/>
          <w:b/>
          <w:color w:val="FF0000"/>
          <w:sz w:val="72"/>
          <w:szCs w:val="72"/>
        </w:rPr>
        <w:t>）</w:t>
      </w:r>
    </w:p>
    <w:p>
      <w:pPr>
        <w:pStyle w:val="6"/>
        <w:spacing w:beforeLines="50" w:afterLines="50" w:line="480" w:lineRule="exact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528955</wp:posOffset>
                </wp:positionV>
                <wp:extent cx="5600700" cy="1905"/>
                <wp:effectExtent l="0" t="13970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90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1.65pt;height:0.15pt;width:441pt;z-index:251659264;mso-width-relative:page;mso-height-relative:page;" filled="f" stroked="t" coordsize="21600,21600" o:gfxdata="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y/KJzUAAAABgEAAA8AAAAAAAAAAQAgAAAAIgAAAGRycy9kb3ducmV2Lnht&#10;bFBLAQIUABQAAAAIAIdO4kBFdbX4/QEAAPYDAAAOAAAAAAAAAAEAIAAAACMBAABkcnMvZTJvRG9j&#10;LnhtbFBLBQYAAAAABgAGAFkBAACS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0"/>
          <w:szCs w:val="30"/>
        </w:rPr>
        <w:t>榕职院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0"/>
          <w:szCs w:val="30"/>
        </w:rPr>
        <w:t>宣〔202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关于组织开展“追寻领袖足迹 赓续中华文脉”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2023—2024学年大学生寒假主题社会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实践活动的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ascii="微软雅黑" w:hAnsi="微软雅黑" w:eastAsia="微软雅黑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为学习贯彻习近平文化思想，深入实施“时代新人铸魂工程”，引导青年学生深刻理解“两个结合”的重大意义，自觉践行社会主义核心价值观，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根据中共福建省委教育工委《关于组织开展“追寻领袖足迹 赓续中华文脉”2023—2024学年全省大学生寒假主题社会实践活动的通知》（闽委教办思〔2024〕1号）要求，学校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决定于2023-2024学年寒假期间组织开展“追寻领袖足迹 赓续中华文脉”主题社会实践活动。现将有关事项通知如下：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ascii="微软雅黑" w:hAnsi="微软雅黑" w:eastAsia="微软雅黑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一、活动主题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追寻领袖足迹 赓续中华文脉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ascii="微软雅黑" w:hAnsi="微软雅黑" w:eastAsia="微软雅黑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二、活动对象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全校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学生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val="en-US" w:eastAsia="zh-CN"/>
        </w:rPr>
        <w:t>三、活动时间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00" w:leftChars="0"/>
        <w:textAlignment w:val="auto"/>
        <w:rPr>
          <w:rFonts w:hint="default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2024年1月-2月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、活动内容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主要包括但不限于以下实践主题指南：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（一）文明探源篇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围绕平潭壳丘头遗址群、漳州南靖东溪窑遗址、昙石山遗址，南岛语族文化、朱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子文化、侯官文化、船政文化等开展福建优秀地域文化文明探源行动，通过走访文化遗址、参观博物馆开展现场教学等活动，利用文物、古籍、文献资源等，探寻文化谱系，传承中华文脉。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（二）红色文化篇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用好《福建红色文化读本》系列丛书，赴古田会议旧址、中央苏区（闽西）历史博物馆、毛泽东才溪乡调查纪念馆、福建省革命历史纪念馆、革命烈士故居（旧居）等场所，依托“大思政课”实践教学基地，挖掘党史中的精神富矿，讲好福建红色文化故事，传承红色基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（三）文脉守护篇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实地考察鼓浪屿、三坊七巷、万寿岩遗址等地的历史文化遗产保护与修复情况，了解福建土楼申报世界遗产、“海上丝绸之路：泉州史迹”申报世界文化遗产等生动实践，探寻福建戏曲、歌舞、书画等文化事业发展历程，学习领悟习近平总书记对“文化遗产保护”与“发展经济”“城市建设”等关系的思考，厚植历史情怀与文化担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（四）“闽人智慧”篇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非遗文化、海洋文化、陶瓷文化等为切入点，认真研读《你未必知道的福建》《你未能触摸的福建》《你未曾料想的福建》等书目，开展主题研学、志愿服务、剧目编排等活动，了解八闽大地上闪光的思想、革命的贡献、先进的发明、精湛的技艺、非凡的创造，从“闽人智慧”中感悟勤奋、开拓、智慧的福建形象，增强文化自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（五）精神文明篇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通过观看《山海的交响——闽东抒怀》电视音乐片等文艺作品，深入社区街道参加志愿服务，了解“存正心、守正道、养正气”新风正气福建“名片”的践行活动，访谈“八闽楷模”等先进人物以及福建省新时代宣讲师，研究阐释“福”文化，以青春视角感悟福建精神文明建设的价值追求，践行社会主义核心价值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（六）数字赋能篇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调研数字赋能文化创作、文物史料活化等，运用新媒体技术，通过拍摄图片、视频以及数字建模等多种手段，创作积极健康、向上向善的网络文化精品，探索数字赋能文化发展的新思路，共同绘制网络文明多彩福建画卷。探究家乡特色文化，用好家乡丰富资源，讲好家乡生动故事，开展多种形式特别是生动活泼的理论宣讲、文化宣传和网络直播等活动，高扬主旋律、传播正能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（七）乡村文旅篇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积极参与乡村振兴战略实施，在乡镇团委和村团组织的统筹下，参与开展乡村社会治理、公共服务、文化建设、生态文明建设等领域的实践活动。开展“我为乡村代言”实践活动，讲好乡村振兴故事，助力美丽乡村、文明乡村、善治乡村建设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地考察“中国扶贫第一村”赤溪村、“中国历史文化名村”初溪村、“沙县小吃第一村”俞邦村、“中国‘碳票’第一村”常口村等地，结合文化产业赋能乡村振兴计划，探讨乡村推动文化资源转化利用、文化产业链条优化升级的实践路径，思考和探索在推进乡村文旅高质量发展中展现的青年时代风采。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充分发挥移动互联网和智能网络平台的作用，从地方经济社会发展特别是乡村振兴等领域入手开展社会调查，形成乡村调查报告等实践成果。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（八）新闻舆论篇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寻迹《闽东报》复刊、《福州晚报》扩版等发展进程，了解新闻“月谈会”、新闻“通气会”等工作制度，结合当地媒体在新闻宣传中的历史、优势和作用等，探究党的新闻舆论在党的宣传思想文化工作中的重要作用，领悟习近平总书记对党的新闻舆论重要阵地的工作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ascii="楷体_GB2312" w:hAnsi="楷体_GB2312" w:eastAsia="楷体_GB2312" w:cs="楷体_GB2312"/>
          <w:b/>
          <w:bCs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（九）</w:t>
      </w:r>
      <w:r>
        <w:rPr>
          <w:rFonts w:ascii="楷体_GB2312" w:hAnsi="楷体_GB2312" w:eastAsia="楷体_GB2312" w:cs="楷体_GB2312"/>
          <w:b/>
          <w:bCs/>
          <w:sz w:val="28"/>
          <w:szCs w:val="28"/>
          <w:highlight w:val="none"/>
        </w:rPr>
        <w:t>交流互鉴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围绕闽台民俗、戏曲、茶文化、文学等方面，探寻海峡两岸青年文化的交流形式，思考以文旅交流为纽带，不断增进两岸人民福祉，共同传承中华优秀传统文化的实践要义；讲好鼓岭故事等，梳理福建改革发展成就、对外交流文化优势等内容，研讨文化交流和文明互鉴中的福建作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（十）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实践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学习篇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6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深入地方党政机关、事业单位一线岗位，承担具体工作。进一步细化实践岗位挖掘，通过大学生专业方向与企业岗位需求的双向匹配，组织学生参与家乡企业实际工作。鼓励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相关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专业学生到合作社、农村企业等参加实践。结合当地具体情况，组织安排符合条件的学生担任乡镇团委及村、社区团组织等基层团组织的兼职干部，参与相关工作，积极发挥作用。注重引导学生认真学习领会习近平新时代中国特色社会主义思想，用党的创新理论武装头脑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指导实践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推动工作。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562" w:firstLineChars="200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（十一）</w:t>
      </w:r>
      <w:r>
        <w:rPr>
          <w:rFonts w:hint="default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公益服务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highlight w:val="none"/>
          <w:lang w:val="en-US" w:eastAsia="zh-CN"/>
        </w:rPr>
        <w:t>篇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28"/>
          <w:szCs w:val="28"/>
          <w:highlight w:val="none"/>
          <w:lang w:val="en-US" w:eastAsia="zh-CN" w:bidi="ar-SA"/>
        </w:rPr>
        <w:t>通过志愿服务等方式，在农村、社区以及青年之家、四点半课堂等基层一线场所，开展扶贫济困、扶弱助残、敬老爱老、生态环保、课业辅导、服务群众等工作，弘扬“奉献、友爱、互助、进步”的志愿精神。结合大学生社区实践计划相关工作安排，广泛开展社区实践。动员学生主动向村、社区和青年之家报到，在乡镇团委和村、社区团组织的统筹下，就近就便编入志愿者组织、青年突击队等，通过多渠道力所能及地参与基层治理日常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、组织形式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highlight w:val="none"/>
        </w:rPr>
        <w:t>（一）列入教学计划。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本次主题社会实践活动列入新学期思政课实践教学计划，各实践队、实践个人开学后将本次实践情况及时报给思政课任课教师，作为新学期思政课实践分数重要依据。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ascii="仿宋_GB2312" w:hAnsi="微软雅黑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highlight w:val="none"/>
        </w:rPr>
        <w:t>（二）推进互融共促。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各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二级院系要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结合学生专业特点，积极推动课程思政与思政课程教师之间的配合，以文化实践教学成果反哺教学，推动课程思政与思政课程同向同行。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highlight w:val="none"/>
        </w:rPr>
        <w:t>（三）深化结对共建。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各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二级院系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要强化与“大思政课”实践教学基地对接联系，开发学习习近平文化思想现场教学专题。提倡跨区域、跨学校、跨学段联合开展社会实践，鼓励有条件的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/>
        </w:rPr>
        <w:t>院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系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可就近与中小学结对实践。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0"/>
        <w:textAlignment w:val="auto"/>
        <w:rPr>
          <w:rFonts w:ascii="微软雅黑" w:hAnsi="微软雅黑" w:eastAsia="微软雅黑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  <w:lang w:eastAsia="zh-CN"/>
        </w:rPr>
        <w:t>六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  <w:highlight w:val="none"/>
        </w:rPr>
        <w:t>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2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highlight w:val="none"/>
        </w:rPr>
        <w:t>（一）加强组织领导</w:t>
      </w:r>
      <w:r>
        <w:rPr>
          <w:rFonts w:ascii="楷体" w:hAnsi="楷体" w:eastAsia="楷体" w:cs="楷体"/>
          <w:color w:val="000000"/>
          <w:kern w:val="0"/>
          <w:sz w:val="24"/>
          <w:szCs w:val="24"/>
          <w:lang w:val="en-US" w:eastAsia="zh-CN"/>
        </w:rPr>
        <w:t>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各二级院系要成立社会实践工作小组，具体负责组织实施寒假社会实践的有关工作，每系成立实践队2支以上，其中1-9项活动内容组成实践队不少于1支，外出实践队不少于1支。各二级院系于1月12 日前将《2023-2024学年寒假社会实践活动情况统计表》纸质版盖章后报送至善楼马克思主义学院308办公室，电子版发送邮箱（339721411@qq.com）。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highlight w:val="none"/>
        </w:rPr>
        <w:t>（二）确保安全有序。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活动按照就近就便原则开展。各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二级院系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要加强安全教育，落实各项安全保障措施，提前认真做好活动安全预案，严防各类事故发生。各实践团队负责人要做好团队安全工作，保证整个实践活动顺利进行。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/>
        <w:textAlignment w:val="auto"/>
        <w:rPr>
          <w:rFonts w:ascii="微软雅黑" w:hAnsi="微软雅黑" w:eastAsia="微软雅黑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highlight w:val="none"/>
        </w:rPr>
        <w:t>（三）强化宣传力度。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各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二级院系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要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eastAsia="zh-CN"/>
        </w:rPr>
        <w:t>积极与学校宣传统战部沟通联系，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充分利用大众传媒、校园媒体以及微博、微信等新媒体平台发布实践过程、分享实践心得，积极主动开展好宣传工作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社会实践的宣传信息稿报送至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/>
        </w:rPr>
        <w:t>宣传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统战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/>
        </w:rPr>
        <w:t>部邮箱</w:t>
      </w:r>
      <w:r>
        <w:rPr>
          <w:rFonts w:hint="default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（fzyxc0809@163.com)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02"/>
        <w:textAlignment w:val="auto"/>
        <w:rPr>
          <w:rFonts w:hint="eastAsia" w:ascii="微软雅黑" w:hAnsi="微软雅黑" w:eastAsia="仿宋_GB2312" w:cs="宋体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0"/>
          <w:sz w:val="28"/>
          <w:szCs w:val="28"/>
          <w:highlight w:val="none"/>
        </w:rPr>
        <w:t>（四）及时总结提升。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各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二级院系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要加强总结凝练，统计基本情况、推选优秀实践成果（包含但不限于调研报告、读书报告、学术论文、文创作品、视频等），主动将实践活动开展过程中形成的好经验好做法进行推介。</w:t>
      </w:r>
      <w:r>
        <w:rPr>
          <w:rFonts w:hint="eastAsia" w:ascii="仿宋_GB2312" w:hAnsi="微软雅黑" w:eastAsia="仿宋_GB2312" w:cs="宋体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微软雅黑" w:eastAsia="仿宋_GB2312" w:cs="宋体"/>
          <w:kern w:val="0"/>
          <w:sz w:val="28"/>
          <w:szCs w:val="28"/>
          <w:highlight w:val="none"/>
        </w:rPr>
        <w:t>月1日前，以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二级院系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为单位提交实践总结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附件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-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的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eastAsia="zh-CN"/>
        </w:rPr>
        <w:t>表格及优秀实践团队、个人申报支撑材料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、至少一项的成果材料（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详见附件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纸质版盖章后报送至善楼马克思主义学院308办公室，电子版材料发送邮箱（339721411@qq.com）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0" w:firstLineChars="200"/>
        <w:textAlignment w:val="auto"/>
        <w:rPr>
          <w:rFonts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560" w:firstLineChars="200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cs="Times New Roman"/>
          <w:color w:val="auto"/>
          <w:sz w:val="28"/>
          <w:szCs w:val="28"/>
        </w:rPr>
        <w:fldChar w:fldCharType="begin"/>
      </w:r>
      <w:r>
        <w:rPr>
          <w:rFonts w:cs="Times New Roman"/>
          <w:color w:val="auto"/>
          <w:sz w:val="28"/>
          <w:szCs w:val="28"/>
        </w:rPr>
        <w:instrText xml:space="preserve"> HYPERLINK "https://tw.xmu.edu.cn/__local/1/FF/24/5000C4833322A2CB73E3CC9F119_A4D5605D_5600.xls?e=.xls" \t "_blank" </w:instrText>
      </w:r>
      <w:r>
        <w:rPr>
          <w:rFonts w:cs="Times New Roman"/>
          <w:color w:val="auto"/>
          <w:sz w:val="28"/>
          <w:szCs w:val="28"/>
        </w:rPr>
        <w:fldChar w:fldCharType="separate"/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</w:rPr>
        <w:t>附件：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 xml:space="preserve">  1.</w:t>
      </w: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2023-2024学年寒假社会实践活动情况统计表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80" w:firstLineChars="600"/>
        <w:textAlignment w:val="auto"/>
        <w:rPr>
          <w:rFonts w:hint="default" w:ascii="仿宋_GB2312" w:hAnsi="微软雅黑" w:eastAsia="仿宋_GB2312" w:cs="宋体"/>
          <w:color w:val="000000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2.社会实践路线参考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80" w:firstLineChars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3.材料报送要求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80" w:firstLineChars="600"/>
        <w:textAlignment w:val="auto"/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  <w:highlight w:val="none"/>
          <w:lang w:val="en-US" w:eastAsia="zh-CN"/>
        </w:rPr>
        <w:t>4.社会实践基本情况汇总表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80" w:firstLineChars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5.主要新闻报道情况汇总表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80" w:firstLineChars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6.优秀指导教师申报表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80" w:firstLineChars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7.优秀实践个人申报表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1680" w:firstLineChars="6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8.优秀实践成果申报表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100" w:firstLine="1120" w:firstLineChars="4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100" w:firstLine="1120" w:firstLineChars="400"/>
        <w:textAlignment w:val="auto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wordWrap/>
        <w:spacing w:line="590" w:lineRule="exact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宣传统战部  团委  马克思主义学院      </w:t>
      </w:r>
    </w:p>
    <w:p>
      <w:pPr>
        <w:wordWrap w:val="0"/>
        <w:spacing w:line="59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2024年1月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320" w:leftChars="100" w:firstLine="1120" w:firstLineChars="400"/>
        <w:textAlignment w:val="auto"/>
        <w:rPr>
          <w:rFonts w:hint="default" w:ascii="仿宋_GB2312" w:hAnsi="微软雅黑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  <w:ind w:left="0" w:leftChars="0" w:firstLine="0" w:firstLineChars="0"/>
      </w:pPr>
    </w:p>
    <w:p>
      <w:pPr>
        <w:pStyle w:val="7"/>
      </w:pPr>
    </w:p>
    <w:p>
      <w:pPr>
        <w:spacing w:line="560" w:lineRule="exact"/>
        <w:rPr>
          <w:rFonts w:hint="eastAsia"/>
          <w:lang w:eastAsia="zh-CN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390525</wp:posOffset>
                </wp:positionV>
                <wp:extent cx="561848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4pt;margin-top:30.75pt;height:0.05pt;width:442.4pt;z-index:251662336;mso-width-relative:page;mso-height-relative:page;" filled="f" stroked="t" coordsize="21600,21600" o:gfxdata="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0rDEjWAAAACAEAAA8AAAAAAAAAAQAgAAAAIgAAAGRycy9kb3ducmV2LnhtbFBL&#10;AQIUABQAAAAIAIdO4kDxAYqh+AEAAOcDAAAOAAAAAAAAAAEAIAAAACUBAABkcnMvZTJvRG9jLnht&#10;bFBLBQYAAAAABgAGAFkBAACP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18480" cy="0"/>
                <wp:effectExtent l="0" t="12700" r="1270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2.4pt;z-index:251663360;mso-width-relative:page;mso-height-relative:page;" filled="f" stroked="t" coordsize="21600,21600" o:gfxdata="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pm851AAAAAUBAAAPAAAAAAAAAAEAIAAAACIAAABkcnMvZG93bnJldi54bWxQSwECFAAU&#10;AAAACACHTuJAdO2+N/UBAADlAwAADgAAAAAAAAABACAAAAAj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0</wp:posOffset>
                </wp:positionV>
                <wp:extent cx="56007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0pt;height:0pt;width:441pt;z-index:251664384;mso-width-relative:page;mso-height-relative:page;" filled="f" stroked="t" coordsize="21600,21600" o:gfxdata="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13mznTAAAABQEAAA8AAAAAAAAAAQAgAAAAIgAAAGRycy9kb3ducmV2LnhtbFBLAQIUABQA&#10;AAAIAIdO4kDzpPxK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福州职业技术学院宣传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统战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部        20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月</w:t>
      </w:r>
      <w:r>
        <w:rPr>
          <w:rFonts w:hint="eastAsia" w:ascii="仿宋" w:hAnsi="仿宋" w:cs="仿宋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日印发 </w:t>
      </w:r>
      <w:r>
        <w:rPr>
          <w:rFonts w:hint="eastAsia" w:ascii="仿宋" w:hAnsi="仿宋" w:eastAsia="仿宋" w:cs="仿宋"/>
          <w:b w:val="0"/>
          <w:bCs w:val="0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   </w:t>
      </w:r>
      <w:r>
        <w:rPr>
          <w:rFonts w:hint="eastAsia" w:eastAsia="仿宋_GB2312"/>
          <w:b w:val="0"/>
          <w:bCs w:val="0"/>
          <w:sz w:val="28"/>
          <w:szCs w:val="28"/>
        </w:rPr>
        <w:t xml:space="preserve">   </w:t>
      </w:r>
    </w:p>
    <w:p>
      <w:pPr>
        <w:rPr>
          <w:rFonts w:hint="eastAsia" w:eastAsia="黑体" w:cs="Times New Roman"/>
          <w:sz w:val="28"/>
          <w:szCs w:val="28"/>
          <w:lang w:val="en-US" w:eastAsia="zh-CN"/>
        </w:rPr>
      </w:pPr>
      <w:r>
        <w:rPr>
          <w:rFonts w:hint="eastAsia" w:eastAsia="黑体" w:cs="Times New Roman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  <w:t>2023-2024学年寒假社会实践活动情况统计表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</w:pPr>
    </w:p>
    <w:p>
      <w:pPr>
        <w:spacing w:line="86" w:lineRule="exact"/>
        <w:rPr>
          <w:sz w:val="28"/>
          <w:szCs w:val="28"/>
        </w:rPr>
      </w:pPr>
    </w:p>
    <w:tbl>
      <w:tblPr>
        <w:tblStyle w:val="1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1742"/>
        <w:gridCol w:w="1781"/>
        <w:gridCol w:w="762"/>
        <w:gridCol w:w="763"/>
        <w:gridCol w:w="191"/>
        <w:gridCol w:w="1143"/>
        <w:gridCol w:w="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172" w:type="dxa"/>
          </w:tcPr>
          <w:p>
            <w:pPr>
              <w:spacing w:before="268" w:line="231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院</w:t>
            </w:r>
            <w:r>
              <w:rPr>
                <w:rFonts w:hint="eastAsia" w:ascii="仿宋" w:hAnsi="仿宋" w:cs="仿宋"/>
                <w:spacing w:val="-3"/>
                <w:sz w:val="28"/>
                <w:szCs w:val="28"/>
                <w:lang w:eastAsia="zh-CN"/>
              </w:rPr>
              <w:t>系（盖章）</w:t>
            </w:r>
          </w:p>
        </w:tc>
        <w:tc>
          <w:tcPr>
            <w:tcW w:w="7354" w:type="dxa"/>
            <w:gridSpan w:val="7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172" w:type="dxa"/>
          </w:tcPr>
          <w:p>
            <w:pPr>
              <w:spacing w:before="244" w:line="23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负责人</w:t>
            </w:r>
          </w:p>
        </w:tc>
        <w:tc>
          <w:tcPr>
            <w:tcW w:w="3523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525" w:type="dxa"/>
            <w:gridSpan w:val="2"/>
          </w:tcPr>
          <w:p>
            <w:pPr>
              <w:spacing w:before="243" w:line="232" w:lineRule="auto"/>
              <w:ind w:left="3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联系方式</w:t>
            </w:r>
          </w:p>
        </w:tc>
        <w:tc>
          <w:tcPr>
            <w:tcW w:w="2306" w:type="dxa"/>
            <w:gridSpan w:val="3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72" w:type="dxa"/>
          </w:tcPr>
          <w:p>
            <w:pPr>
              <w:spacing w:before="61" w:line="22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>学生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参与实践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7354" w:type="dxa"/>
            <w:gridSpan w:val="7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72" w:type="dxa"/>
          </w:tcPr>
          <w:p>
            <w:pPr>
              <w:spacing w:before="61" w:line="229" w:lineRule="auto"/>
              <w:jc w:val="center"/>
              <w:rPr>
                <w:rFonts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cs="仿宋"/>
                <w:spacing w:val="5"/>
                <w:sz w:val="28"/>
                <w:szCs w:val="28"/>
                <w:lang w:eastAsia="zh-CN"/>
              </w:rPr>
              <w:t>教师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参与实践</w:t>
            </w:r>
            <w:r>
              <w:rPr>
                <w:rFonts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7354" w:type="dxa"/>
            <w:gridSpan w:val="7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172" w:type="dxa"/>
            <w:vMerge w:val="restart"/>
            <w:tcBorders>
              <w:bottom w:val="nil"/>
            </w:tcBorders>
          </w:tcPr>
          <w:p>
            <w:pPr>
              <w:pStyle w:val="15"/>
              <w:spacing w:line="259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59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59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59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60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60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60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60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60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60" w:lineRule="auto"/>
              <w:rPr>
                <w:sz w:val="28"/>
                <w:szCs w:val="28"/>
              </w:rPr>
            </w:pPr>
          </w:p>
          <w:p>
            <w:pPr>
              <w:pStyle w:val="15"/>
              <w:spacing w:line="260" w:lineRule="auto"/>
              <w:rPr>
                <w:sz w:val="28"/>
                <w:szCs w:val="28"/>
              </w:rPr>
            </w:pPr>
          </w:p>
          <w:p>
            <w:pPr>
              <w:tabs>
                <w:tab w:val="left" w:pos="960"/>
              </w:tabs>
              <w:spacing w:before="65" w:line="260" w:lineRule="auto"/>
              <w:ind w:right="201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实践团队情</w:t>
            </w: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1742" w:type="dxa"/>
            <w:vAlign w:val="center"/>
          </w:tcPr>
          <w:p>
            <w:pPr>
              <w:spacing w:before="65" w:line="22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团队名称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spacing w:before="65" w:line="231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pacing w:val="4"/>
                <w:sz w:val="28"/>
                <w:szCs w:val="28"/>
                <w:lang w:val="en-US" w:eastAsia="zh-CN"/>
              </w:rPr>
              <w:t>实践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内容</w:t>
            </w:r>
            <w:r>
              <w:rPr>
                <w:rFonts w:hint="eastAsia" w:ascii="仿宋" w:hAnsi="仿宋" w:cs="仿宋"/>
                <w:spacing w:val="4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cs="仿宋"/>
                <w:spacing w:val="4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cs="仿宋"/>
                <w:spacing w:val="4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参与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人数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2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领队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/>
              <w:jc w:val="center"/>
              <w:textAlignment w:val="auto"/>
              <w:rPr>
                <w:rFonts w:hint="eastAsia" w:ascii="仿宋" w:hAnsi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  <w:lang w:eastAsia="zh-CN"/>
              </w:rPr>
              <w:t>教师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172" w:type="dxa"/>
            <w:vMerge w:val="continue"/>
            <w:tcBorders>
              <w:top w:val="nil"/>
              <w:bottom w:val="nil"/>
            </w:tcBorders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72" w:type="dxa"/>
            <w:vMerge w:val="continue"/>
            <w:tcBorders>
              <w:top w:val="nil"/>
              <w:bottom w:val="nil"/>
            </w:tcBorders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72" w:type="dxa"/>
            <w:vMerge w:val="continue"/>
            <w:tcBorders>
              <w:top w:val="nil"/>
              <w:bottom w:val="nil"/>
            </w:tcBorders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172" w:type="dxa"/>
            <w:vMerge w:val="continue"/>
            <w:tcBorders>
              <w:top w:val="nil"/>
              <w:bottom w:val="nil"/>
            </w:tcBorders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72" w:type="dxa"/>
            <w:vMerge w:val="continue"/>
            <w:tcBorders>
              <w:top w:val="nil"/>
              <w:bottom w:val="nil"/>
            </w:tcBorders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172" w:type="dxa"/>
            <w:vMerge w:val="continue"/>
            <w:tcBorders>
              <w:top w:val="nil"/>
            </w:tcBorders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74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2543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54" w:type="dxa"/>
            <w:gridSpan w:val="2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1143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>
            <w:pPr>
              <w:pStyle w:val="15"/>
              <w:rPr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8"/>
          <w:szCs w:val="28"/>
        </w:rPr>
      </w:pPr>
    </w:p>
    <w:p>
      <w:pPr>
        <w:rPr>
          <w:rFonts w:ascii="Arial" w:hAnsi="Arial" w:eastAsia="Arial" w:cs="Arial"/>
          <w:sz w:val="28"/>
          <w:szCs w:val="28"/>
        </w:rPr>
        <w:sectPr>
          <w:footerReference r:id="rId3" w:type="default"/>
          <w:pgSz w:w="11906" w:h="16839"/>
          <w:pgMar w:top="1431" w:right="1687" w:bottom="1156" w:left="1687" w:header="0" w:footer="994" w:gutter="0"/>
          <w:cols w:space="720" w:num="1"/>
        </w:sectPr>
      </w:pPr>
      <w:r>
        <w:rPr>
          <w:rFonts w:hint="eastAsia" w:ascii="Arial" w:hAnsi="Arial" w:eastAsia="Arial" w:cs="Arial"/>
          <w:sz w:val="28"/>
          <w:szCs w:val="28"/>
        </w:rPr>
        <w:t>注：实践内容根据通知实践主题指南填写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  <w:t>社会实践路线参考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平潭壳丘头遗址群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漳州南靖东溪窑遗址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昙石山遗址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instrText xml:space="preserve"> HYPERLINK "https://www.so.com/link?m=ufQdCSPCKw6Gu3dsj7mCXNhFUdpSr52oMXOsk6pfO+FgEqrYNseZ1W5wyn7+KlwxampsHkyaTNcinyYHkfKtFfiLFRqj7A3uS2J/QyZNnH+YielYld+Gu5mCWY7WeHiP1a8Su9PI+REY+qV04MKVK4OH+eH/9Q0fCAYOp1FOni1ZJ1EAxFfX4xTE9qMo=" \t "https://www.so.com/_blank" </w:instrTex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fldChar w:fldCharType="separate"/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t>中国船政文化博物馆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古田会议旧址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中央苏区（闽西）历史博物馆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毛泽东才溪乡调查纪念馆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福建省革命历史纪念馆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鼓浪屿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hanging="425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三坊七巷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万寿岩遗址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福建土楼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海上丝绸之路：泉州史迹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“中国扶贫第一村”赤溪村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“中国历史文化名村”初溪村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“沙县小吃第一村”俞邦村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“中国‘碳票’第一村”常口村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鼓岭红色教育基地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闽侯县侯官村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" w:leftChars="-32" w:hanging="369" w:hangingChars="132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福建朱熹园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jc w:val="both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/>
        <w:jc w:val="center"/>
        <w:textAlignment w:val="auto"/>
        <w:rPr>
          <w:rFonts w:hint="eastAsia" w:eastAsia="方正小标宋简体" w:cs="Times New Roman"/>
          <w:color w:val="auto"/>
          <w:w w:val="98"/>
          <w:sz w:val="28"/>
          <w:szCs w:val="28"/>
          <w:highlight w:val="none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eastAsia="zh-CN"/>
        </w:rPr>
        <w:t>材料报送</w:t>
      </w:r>
      <w:r>
        <w:rPr>
          <w:rFonts w:hint="eastAsia" w:ascii="方正小标宋简体" w:hAnsi="方正小标宋简体" w:eastAsia="方正小标宋简体" w:cs="方正小标宋简体"/>
          <w:color w:val="auto"/>
          <w:w w:val="98"/>
          <w:sz w:val="28"/>
          <w:szCs w:val="28"/>
          <w:highlight w:val="none"/>
          <w:u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600" w:lineRule="exact"/>
        <w:ind w:left="0" w:leftChars="0" w:firstLine="280" w:firstLineChars="100"/>
        <w:jc w:val="both"/>
        <w:textAlignment w:val="auto"/>
        <w:rPr>
          <w:rFonts w:ascii="Times New Roman" w:hAnsi="Times New Roman" w:eastAsia="仿宋" w:cs="Times New Roman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560" w:firstLineChars="200"/>
        <w:textAlignment w:val="auto"/>
        <w:rPr>
          <w:rFonts w:hint="eastAsia" w:ascii="黑体" w:hAnsi="黑体" w:eastAsia="黑体" w:cs="Times New Roman"/>
          <w:bCs/>
          <w:color w:val="auto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Times New Roman"/>
          <w:bCs/>
          <w:color w:val="auto"/>
          <w:sz w:val="28"/>
          <w:szCs w:val="28"/>
          <w:highlight w:val="none"/>
          <w:u w:val="none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auto"/>
          <w:sz w:val="28"/>
          <w:szCs w:val="28"/>
          <w:highlight w:val="none"/>
          <w:u w:val="none"/>
        </w:rPr>
        <w:t>、提交方式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560" w:firstLineChars="200"/>
        <w:textAlignment w:val="auto"/>
        <w:rPr>
          <w:rFonts w:hint="eastAsia" w:ascii="仿宋_GB2312" w:eastAsia="仿宋_GB2312" w:cs="Times New Roman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highlight w:val="none"/>
          <w:u w:val="none"/>
        </w:rPr>
        <w:t>须提交材料包括：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附件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-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8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的Word版电子文档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eastAsia="zh-CN"/>
        </w:rPr>
        <w:t>、相关支撑材料，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加盖公章后的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纸质版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，学术论文、调研报告、主题征文等实践成果电子版文件，视频作品文件（或提供下载链接）。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bidi w:val="0"/>
        <w:snapToGrid/>
        <w:spacing w:line="600" w:lineRule="exact"/>
        <w:ind w:left="0" w:leftChars="0" w:firstLine="602"/>
        <w:textAlignment w:val="auto"/>
        <w:rPr>
          <w:rFonts w:ascii="仿宋_GB2312" w:eastAsia="仿宋_GB2312" w:cs="Times New Roman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请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各二级院系汇总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以上材料于3月1日前统一报送至邮箱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/>
        </w:rPr>
        <w:t>339721411@qq.com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邮件主题命名为“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院系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+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none"/>
        </w:rPr>
        <w:t>寒假主题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社会实践材料”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560" w:firstLineChars="200"/>
        <w:textAlignment w:val="auto"/>
        <w:rPr>
          <w:rFonts w:ascii="仿宋_GB2312" w:eastAsia="黑体" w:cs="Times New Roman"/>
          <w:color w:val="auto"/>
          <w:sz w:val="28"/>
          <w:szCs w:val="28"/>
          <w:highlight w:val="none"/>
          <w:u w:val="none"/>
        </w:rPr>
      </w:pPr>
      <w:r>
        <w:rPr>
          <w:rFonts w:hint="eastAsia" w:ascii="黑体" w:hAnsi="黑体" w:eastAsia="黑体" w:cs="Times New Roman"/>
          <w:bCs/>
          <w:color w:val="auto"/>
          <w:sz w:val="28"/>
          <w:szCs w:val="28"/>
          <w:highlight w:val="none"/>
          <w:u w:val="none"/>
          <w:lang w:eastAsia="zh-CN"/>
        </w:rPr>
        <w:t>二</w:t>
      </w:r>
      <w:r>
        <w:rPr>
          <w:rFonts w:hint="eastAsia" w:ascii="黑体" w:hAnsi="黑体" w:eastAsia="黑体" w:cs="Times New Roman"/>
          <w:bCs/>
          <w:color w:val="auto"/>
          <w:sz w:val="28"/>
          <w:szCs w:val="28"/>
          <w:highlight w:val="none"/>
          <w:u w:val="none"/>
        </w:rPr>
        <w:t>、成果格式要求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left="0" w:leftChars="0" w:firstLine="562" w:firstLineChars="200"/>
        <w:textAlignment w:val="auto"/>
        <w:rPr>
          <w:rFonts w:hint="eastAsia" w:ascii="楷体_GB2312" w:hAnsi="仿宋_GB2312" w:eastAsia="楷体_GB2312" w:cs="仿宋_GB2312"/>
          <w:b/>
          <w:bCs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28"/>
          <w:szCs w:val="28"/>
          <w:highlight w:val="none"/>
          <w:u w:val="none"/>
        </w:rPr>
        <w:t>（一）学术论文格式要求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学术论文字数不少于5000字。应包括题目、摘要、关键词、正文、引文注释、参考文献等。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1.题目：40字以内，小二号宋体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2.摘要：300字以内，五号宋体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3.关键词：3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 w:bidi="ar-SA"/>
        </w:rPr>
        <w:t>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5个，用分号隔开，五号宋体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4.标题：一级标题三号黑体加粗；二级标题四号楷体加粗；三级标题五号宋体加粗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5.正文：五号宋体，行距为固定值30磅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6.注释：统一为脚注，每页重新编号，字号为宋体小五号，单倍行距。主要格式如下：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 xml:space="preserve">①金炳华主编：《马克思主义哲学大辞典》，上海：上海辞书出版社，2003年，第66页。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②《马克思恩格斯文集》第1卷，北京：人民出版社，2009年，第213-214页。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③[美]马尔库塞：《单向度的人发达工业社会意识形态研究》，刘继译，上海：上海译文出版社，2006年。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④顾海良：《新发展理念的马克思主义政治经济学探讨》，《马克思主义与现实》2016年第1期。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 xml:space="preserve">⑤习近平：《在庆祝改革开放40周年大会上的讲话》，《人民日报》2018年12月19日。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⑥Naomi S.Baron,Words Onscreen:The Fate of Reading in the Digital World,Oxford:Oxford University Press,2015,p.23.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7.文末附作者姓名、学校、系、年级、专业、培养类别（专科生）、联系电话和电子邮箱。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8.版式：A4纸版式，页边距上下各2.5cm、左右各2cm。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562" w:firstLineChars="200"/>
        <w:textAlignment w:val="auto"/>
        <w:rPr>
          <w:rFonts w:hint="eastAsia" w:ascii="仿宋_GB2312" w:eastAsia="仿宋_GB2312" w:cs="Times New Roman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u w:val="none"/>
        </w:rPr>
        <w:t>注：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学术论文必须原创未发表，无版权问题，不涉及个人隐私。学术论文经作者所在单位指定的系统检测查重，查重复制比不得高于论文总字数的</w:t>
      </w:r>
      <w:r>
        <w:rPr>
          <w:rFonts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2</w:t>
      </w:r>
      <w:r>
        <w:rPr>
          <w:rFonts w:hint="eastAsia" w:ascii="仿宋_GB2312" w:hAnsi="Calibri" w:eastAsia="仿宋_GB2312" w:cs="Times New Roman"/>
          <w:color w:val="auto"/>
          <w:sz w:val="28"/>
          <w:szCs w:val="28"/>
          <w:highlight w:val="none"/>
          <w:u w:val="none"/>
        </w:rPr>
        <w:t>0%（去除本人已发表文献复制比），所引用的内容均标明出处。实行指导教师负责制，指导教师需对学术论文严把导向，严审内容，确保质量。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left="0" w:leftChars="0" w:firstLine="562" w:firstLineChars="200"/>
        <w:textAlignment w:val="auto"/>
        <w:rPr>
          <w:rFonts w:hint="eastAsia" w:ascii="楷体_GB2312" w:hAnsi="仿宋_GB2312" w:eastAsia="楷体_GB2312" w:cs="仿宋_GB2312"/>
          <w:b/>
          <w:bCs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kern w:val="0"/>
          <w:sz w:val="28"/>
          <w:szCs w:val="28"/>
          <w:highlight w:val="none"/>
          <w:u w:val="none"/>
        </w:rPr>
        <w:t>（二）调研报告格式要求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调研报告字数不少于5000字。</w:t>
      </w:r>
      <w:r>
        <w:rPr>
          <w:rFonts w:ascii="Calibri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 w:bidi="ar-SA"/>
        </w:rPr>
        <w:t>应包括调研主题、摘要、关键词、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 w:bidi="ar-SA"/>
        </w:rPr>
        <w:t>正文</w:t>
      </w:r>
      <w:r>
        <w:rPr>
          <w:rFonts w:ascii="Calibri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 w:bidi="ar-SA"/>
        </w:rPr>
        <w:t>（背景与缘起、目的与意义、问题与对策、成效与不足、总结与推广等）、引文注释、参考文献等。</w:t>
      </w:r>
      <w:r>
        <w:rPr>
          <w:rFonts w:hint="eastAsia" w:ascii="Calibri" w:hAnsi="Calibri" w:eastAsia="仿宋_GB2312" w:cs="Times New Roman"/>
          <w:color w:val="auto"/>
          <w:sz w:val="28"/>
          <w:szCs w:val="28"/>
          <w:highlight w:val="none"/>
          <w:u w:val="none"/>
          <w:lang w:val="en-US" w:eastAsia="zh-CN" w:bidi="ar-SA"/>
        </w:rPr>
        <w:t>其他格式参照学术论文格式要求。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2" w:firstLineChars="200"/>
        <w:jc w:val="both"/>
        <w:textAlignment w:val="auto"/>
        <w:rPr>
          <w:rFonts w:hint="eastAsia" w:ascii="楷体_GB2312" w:hAnsi="仿宋_GB2312" w:eastAsia="楷体_GB2312" w:cs="仿宋_GB2312"/>
          <w:b/>
          <w:bCs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楷体_GB2312" w:hAnsi="仿宋_GB2312" w:eastAsia="楷体_GB2312" w:cs="仿宋_GB2312"/>
          <w:b/>
          <w:bCs/>
          <w:color w:val="auto"/>
          <w:sz w:val="28"/>
          <w:szCs w:val="28"/>
          <w:highlight w:val="none"/>
          <w:u w:val="none"/>
          <w:lang w:val="en-US" w:eastAsia="zh-CN" w:bidi="ar-SA"/>
        </w:rPr>
        <w:t>（三）主题征文格式要求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主题征文字数不少于3000字。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1.题目：二号方正小标宋简体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2.标题：一级标题三号黑体不加粗；二级标题三号楷体_GB2312加粗；三级标题三号仿宋_GB2312加粗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3.正文：三号仿宋_GB2312不加粗，行距为固定值30磅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4.文末附作者姓名、学校、系、年级、专业、培养类别（专科生）、联系电话和电子邮箱。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2" w:firstLineChars="200"/>
        <w:jc w:val="both"/>
        <w:textAlignment w:val="auto"/>
        <w:rPr>
          <w:rFonts w:ascii="楷体_GB2312" w:hAnsi="Times New Roman" w:eastAsia="楷体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楷体_GB2312" w:hAnsi="Calibri" w:eastAsia="楷体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 w:bidi="ar-SA"/>
        </w:rPr>
        <w:t>（四）</w:t>
      </w:r>
      <w:r>
        <w:rPr>
          <w:rFonts w:ascii="楷体_GB2312" w:hAnsi="Calibri" w:eastAsia="楷体_GB2312" w:cs="Times New Roman"/>
          <w:b/>
          <w:bCs/>
          <w:color w:val="auto"/>
          <w:sz w:val="28"/>
          <w:szCs w:val="28"/>
          <w:highlight w:val="none"/>
          <w:u w:val="none"/>
          <w:lang w:val="en-US" w:eastAsia="zh-CN" w:bidi="ar-SA"/>
        </w:rPr>
        <w:t>影像作品格式要求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1.摄影作品：投稿作品为JPG格式，文件大小控制在20M以内。拍摄设备手机、相机不限，黑白、彩色照片均可，单幅、组照均可。组照每组限4-8幅照片组成，画面上不得加LOGO、水印、修饰性边框。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2.视频作品：投稿作品为mp4格式，时长5-15分钟，分辨率不小于1920×1080，聚焦活动主题，内容健康向上、传播正能量。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 w:bidi="ar-SA"/>
        </w:rPr>
        <w:t>3.以上所有征集作品必须是原创作品，作品所涉及的版权、肖像权、名誉权等责任均由本人负责。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4" w:type="default"/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6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/>
        <w:jc w:val="left"/>
        <w:textAlignment w:val="auto"/>
        <w:rPr>
          <w:rFonts w:hint="eastAsia" w:ascii="黑体" w:hAnsi="黑体" w:eastAsia="黑体" w:cs="黑体"/>
          <w:kern w:val="0"/>
          <w:sz w:val="32"/>
          <w:highlight w:val="none"/>
          <w:lang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fldChar w:fldCharType="end"/>
      </w:r>
      <w:r>
        <w:rPr>
          <w:rFonts w:hint="eastAsia" w:ascii="黑体" w:hAnsi="黑体" w:eastAsia="黑体" w:cs="黑体"/>
          <w:kern w:val="0"/>
          <w:sz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highlight w:val="none"/>
          <w:lang w:val="en-US" w:eastAsia="zh-CN"/>
        </w:rPr>
        <w:t>4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社会实践基本情况汇总表</w:t>
      </w:r>
    </w:p>
    <w:p>
      <w:pPr>
        <w:widowControl/>
        <w:spacing w:before="0" w:beforeAutospacing="0" w:after="0" w:afterAutospacing="0" w:line="600" w:lineRule="exact"/>
        <w:ind w:firstLine="138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院系（公章）：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负责人：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8"/>
        <w:tblW w:w="14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12"/>
        <w:gridCol w:w="1238"/>
        <w:gridCol w:w="1263"/>
        <w:gridCol w:w="1276"/>
        <w:gridCol w:w="1427"/>
        <w:gridCol w:w="1642"/>
        <w:gridCol w:w="1731"/>
        <w:gridCol w:w="1427"/>
        <w:gridCol w:w="1238"/>
        <w:gridCol w:w="764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53" w:type="dxa"/>
            <w:gridSpan w:val="5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实践规模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实践教学</w:t>
            </w:r>
          </w:p>
        </w:tc>
        <w:tc>
          <w:tcPr>
            <w:tcW w:w="4193" w:type="dxa"/>
            <w:gridSpan w:val="4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宣传报道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both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实践团队数量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（并例举省份、地区）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参与学生人数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及占比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参与教师人数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及占比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是否与中小学结对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（若“是”，请填写中小学名称）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是否列入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思政课实践教学计划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是否纳入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学时学分安排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（若“是”，请填写具体）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是否对接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“大思政课”实践教学基地</w:t>
            </w:r>
          </w:p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（若“是”，请填写基地名称）</w:t>
            </w:r>
          </w:p>
        </w:tc>
        <w:tc>
          <w:tcPr>
            <w:tcW w:w="142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国家级媒体报道数量</w:t>
            </w:r>
          </w:p>
        </w:tc>
        <w:tc>
          <w:tcPr>
            <w:tcW w:w="1238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黑体" w:hAnsi="黑体" w:eastAsia="黑体" w:cs="黑体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省级媒体报道数量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市级媒体报道数量</w:t>
            </w:r>
          </w:p>
        </w:tc>
        <w:tc>
          <w:tcPr>
            <w:tcW w:w="76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highlight w:val="none"/>
                <w:lang w:val="en-US" w:eastAsia="zh-CN" w:bidi="ar-SA"/>
              </w:rPr>
              <w:t>校级媒体报道数量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76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42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2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8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附件5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主要新闻报道情况汇总表</w:t>
      </w:r>
    </w:p>
    <w:p>
      <w:pPr>
        <w:widowControl/>
        <w:spacing w:before="0" w:beforeAutospacing="0" w:after="0" w:afterAutospacing="0" w:line="600" w:lineRule="exact"/>
        <w:ind w:firstLine="138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院系（公章）：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填表人：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8"/>
        <w:tblW w:w="14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075"/>
        <w:gridCol w:w="1600"/>
        <w:gridCol w:w="2245"/>
        <w:gridCol w:w="2575"/>
        <w:gridCol w:w="24"/>
        <w:gridCol w:w="2656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学校</w:t>
            </w: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实践内容</w:t>
            </w: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发表日期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发表平台（校级以上媒体平台，含校级）</w:t>
            </w: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新闻标题</w:t>
            </w: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新闻链接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0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4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80" w:type="dxa"/>
            <w:gridSpan w:val="2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102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721" w:type="dxa"/>
          <w:wAfter w:w="5758" w:type="dxa"/>
          <w:trHeight w:val="349" w:hRule="atLeast"/>
          <w:jc w:val="center"/>
        </w:trPr>
        <w:tc>
          <w:tcPr>
            <w:tcW w:w="851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textAlignment w:val="bottom"/>
              <w:rPr>
                <w:rStyle w:val="13"/>
                <w:rFonts w:hint="default"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注：</w:t>
            </w:r>
            <w:r>
              <w:rPr>
                <w:rStyle w:val="13"/>
                <w:rFonts w:hint="default" w:ascii="仿宋_GB2312" w:hAnsi="仿宋_GB2312" w:eastAsia="仿宋_GB2312" w:cs="仿宋_GB2312"/>
                <w:highlight w:val="none"/>
              </w:rPr>
              <w:t>实践内容根据通知</w:t>
            </w:r>
            <w:r>
              <w:rPr>
                <w:rStyle w:val="13"/>
                <w:rFonts w:ascii="仿宋_GB2312" w:hAnsi="仿宋_GB2312" w:eastAsia="仿宋_GB2312" w:cs="仿宋_GB2312"/>
                <w:highlight w:val="none"/>
              </w:rPr>
              <w:t>实践主题指南</w:t>
            </w:r>
            <w:r>
              <w:rPr>
                <w:rStyle w:val="13"/>
                <w:rFonts w:hint="default" w:ascii="仿宋_GB2312" w:hAnsi="仿宋_GB2312" w:eastAsia="仿宋_GB2312" w:cs="仿宋_GB2312"/>
                <w:highlight w:val="none"/>
              </w:rPr>
              <w:t>填写。</w:t>
            </w:r>
          </w:p>
        </w:tc>
      </w:tr>
    </w:tbl>
    <w:p>
      <w:pPr>
        <w:widowControl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附件6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优秀实践团队申报表</w:t>
      </w:r>
    </w:p>
    <w:p>
      <w:pPr>
        <w:widowControl/>
        <w:spacing w:before="0" w:beforeAutospacing="0" w:after="0" w:afterAutospacing="0" w:line="600" w:lineRule="exact"/>
        <w:ind w:firstLine="138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院系（公章）：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填表人：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8"/>
        <w:tblW w:w="14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355"/>
        <w:gridCol w:w="1510"/>
        <w:gridCol w:w="1666"/>
        <w:gridCol w:w="1567"/>
        <w:gridCol w:w="1737"/>
        <w:gridCol w:w="2823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91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团队名称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实践内容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实践地</w:t>
            </w:r>
          </w:p>
        </w:tc>
        <w:tc>
          <w:tcPr>
            <w:tcW w:w="1567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团队成员</w:t>
            </w:r>
          </w:p>
        </w:tc>
        <w:tc>
          <w:tcPr>
            <w:tcW w:w="1737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负责人</w:t>
            </w:r>
          </w:p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（联系方式）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实践成果</w:t>
            </w:r>
          </w:p>
        </w:tc>
        <w:tc>
          <w:tcPr>
            <w:tcW w:w="3447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主要事迹（300字以内）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791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3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44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79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823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44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79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5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6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73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823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44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spacing w:before="0" w:beforeAutospacing="0" w:after="0" w:afterAutospacing="0" w:line="600" w:lineRule="exact"/>
        <w:rPr>
          <w:rFonts w:hint="eastAsia" w:ascii="黑体" w:hAnsi="黑体" w:eastAsia="黑体" w:cs="黑体"/>
          <w:sz w:val="32"/>
          <w:highlight w:val="none"/>
        </w:rPr>
        <w:sectPr>
          <w:footerReference r:id="rId5" w:type="default"/>
          <w:pgSz w:w="16838" w:h="11906" w:orient="landscape"/>
          <w:pgMar w:top="1587" w:right="2098" w:bottom="1474" w:left="1701" w:header="851" w:footer="992" w:gutter="0"/>
          <w:pgNumType w:fmt="numberInDash"/>
          <w:cols w:space="720" w:num="1"/>
          <w:docGrid w:type="linesAndChars" w:linePitch="587" w:charSpace="-849"/>
        </w:sect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注：</w:t>
      </w:r>
      <w:r>
        <w:rPr>
          <w:rStyle w:val="13"/>
          <w:rFonts w:hint="default" w:ascii="仿宋_GB2312" w:hAnsi="仿宋_GB2312" w:eastAsia="仿宋_GB2312" w:cs="仿宋_GB2312"/>
          <w:highlight w:val="none"/>
          <w:lang w:val="en-US" w:eastAsia="zh-CN"/>
        </w:rPr>
        <w:t>实践内容根据通知</w:t>
      </w:r>
      <w:r>
        <w:rPr>
          <w:rStyle w:val="13"/>
          <w:rFonts w:ascii="仿宋_GB2312" w:hAnsi="仿宋_GB2312" w:eastAsia="仿宋_GB2312" w:cs="仿宋_GB2312"/>
          <w:highlight w:val="none"/>
          <w:lang w:val="en-US" w:eastAsia="zh-CN"/>
        </w:rPr>
        <w:t>实践主题指南</w:t>
      </w:r>
      <w:r>
        <w:rPr>
          <w:rStyle w:val="13"/>
          <w:rFonts w:hint="default" w:ascii="仿宋_GB2312" w:hAnsi="仿宋_GB2312" w:eastAsia="仿宋_GB2312" w:cs="仿宋_GB2312"/>
          <w:highlight w:val="none"/>
          <w:lang w:val="en-US" w:eastAsia="zh-CN"/>
        </w:rPr>
        <w:t>填写</w:t>
      </w:r>
    </w:p>
    <w:p>
      <w:pPr>
        <w:widowControl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附件7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优秀实践个人申报表</w:t>
      </w:r>
    </w:p>
    <w:p>
      <w:pPr>
        <w:widowControl/>
        <w:spacing w:before="0" w:beforeAutospacing="0" w:after="0" w:afterAutospacing="0" w:line="600" w:lineRule="exact"/>
        <w:ind w:firstLine="138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院系（公章）：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填表人：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8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87"/>
        <w:gridCol w:w="971"/>
        <w:gridCol w:w="1575"/>
        <w:gridCol w:w="2625"/>
        <w:gridCol w:w="2900"/>
        <w:gridCol w:w="3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87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971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出生年月</w:t>
            </w:r>
          </w:p>
        </w:tc>
        <w:tc>
          <w:tcPr>
            <w:tcW w:w="2625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所在部门/学院</w:t>
            </w:r>
          </w:p>
        </w:tc>
        <w:tc>
          <w:tcPr>
            <w:tcW w:w="2900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职务、职称/年级、专业</w:t>
            </w:r>
          </w:p>
        </w:tc>
        <w:tc>
          <w:tcPr>
            <w:tcW w:w="3834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主要事迹（300字以内）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7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87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97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625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90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83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widowControl/>
        <w:spacing w:before="0" w:beforeAutospacing="0" w:after="0" w:afterAutospacing="0" w:line="60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sectPr>
          <w:footerReference r:id="rId6" w:type="default"/>
          <w:pgSz w:w="16838" w:h="11906" w:orient="landscape"/>
          <w:pgMar w:top="1531" w:right="2098" w:bottom="1531" w:left="1701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6"/>
          <w:cols w:space="720" w:num="1"/>
          <w:rtlGutter w:val="0"/>
          <w:docGrid w:type="linesAndChars" w:linePitch="587" w:charSpace="-849"/>
        </w:sectPr>
      </w:pPr>
    </w:p>
    <w:p>
      <w:pPr>
        <w:widowControl/>
        <w:spacing w:before="0" w:beforeAutospacing="0" w:after="0" w:afterAutospacing="0" w:line="600" w:lineRule="exact"/>
        <w:rPr>
          <w:rFonts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 w:bidi="ar-SA"/>
        </w:rPr>
        <w:t>附件8</w:t>
      </w:r>
    </w:p>
    <w:p>
      <w:pPr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 w:bidi="ar-SA"/>
        </w:rPr>
        <w:t>优秀实践成果申报表</w:t>
      </w:r>
    </w:p>
    <w:p>
      <w:pPr>
        <w:widowControl/>
        <w:spacing w:before="0" w:beforeAutospacing="0" w:after="0" w:afterAutospacing="0" w:line="600" w:lineRule="exact"/>
        <w:ind w:firstLine="1380" w:firstLineChars="500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</w:p>
    <w:p>
      <w:pPr>
        <w:widowControl/>
        <w:spacing w:before="0" w:beforeAutospacing="0" w:after="0" w:afterAutospacing="0" w:line="600" w:lineRule="exact"/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院系（公章）：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填表人： </w:t>
      </w:r>
      <w:r>
        <w:rPr>
          <w:rFonts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        </w:t>
      </w:r>
      <w:r>
        <w:rPr>
          <w:rFonts w:hint="eastAsia" w:ascii="仿宋_GB2312" w:hAnsi="方正小标宋简体" w:eastAsia="仿宋_GB2312" w:cs="方正小标宋简体"/>
          <w:color w:val="000000"/>
          <w:sz w:val="28"/>
          <w:szCs w:val="28"/>
          <w:highlight w:val="none"/>
          <w:lang w:val="en-US" w:eastAsia="zh-CN" w:bidi="ar-SA"/>
        </w:rPr>
        <w:t xml:space="preserve">    联系电话：</w:t>
      </w:r>
    </w:p>
    <w:tbl>
      <w:tblPr>
        <w:tblStyle w:val="8"/>
        <w:tblW w:w="13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21"/>
        <w:gridCol w:w="2288"/>
        <w:gridCol w:w="1393"/>
        <w:gridCol w:w="1894"/>
        <w:gridCol w:w="1850"/>
        <w:gridCol w:w="3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作者姓名</w:t>
            </w:r>
          </w:p>
        </w:tc>
        <w:tc>
          <w:tcPr>
            <w:tcW w:w="2288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实践内容</w:t>
            </w:r>
          </w:p>
        </w:tc>
        <w:tc>
          <w:tcPr>
            <w:tcW w:w="1393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指导教师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成果类型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题目</w:t>
            </w:r>
          </w:p>
        </w:tc>
        <w:tc>
          <w:tcPr>
            <w:tcW w:w="3941" w:type="dxa"/>
            <w:vAlign w:val="center"/>
          </w:tcPr>
          <w:p>
            <w:pPr>
              <w:widowControl/>
              <w:spacing w:before="0" w:beforeAutospacing="0" w:after="0" w:afterAutospacing="0" w:line="50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highlight w:val="none"/>
                <w:lang w:val="en-US" w:eastAsia="zh-CN" w:bidi="ar-SA"/>
              </w:rPr>
              <w:t>摘要（300字以内）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941" w:type="dxa"/>
            <w:vAlign w:val="center"/>
          </w:tcPr>
          <w:p>
            <w:pPr>
              <w:widowControl/>
              <w:spacing w:before="0" w:beforeAutospacing="0" w:after="0" w:afterAutospacing="0" w:line="40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4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4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4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06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2288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93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94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850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3941" w:type="dxa"/>
            <w:vAlign w:val="center"/>
          </w:tcPr>
          <w:p>
            <w:pPr>
              <w:widowControl/>
              <w:spacing w:before="0" w:beforeAutospacing="0" w:after="0" w:afterAutospacing="0" w:line="60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>
      <w:pPr>
        <w:spacing w:line="14" w:lineRule="exact"/>
        <w:rPr>
          <w:rFonts w:ascii="仿宋" w:hAnsi="仿宋" w:cs="仿宋"/>
          <w:color w:val="auto"/>
          <w:sz w:val="28"/>
          <w:szCs w:val="28"/>
          <w:highlight w:val="none"/>
        </w:rPr>
      </w:pPr>
    </w:p>
    <w:tbl>
      <w:tblPr>
        <w:tblStyle w:val="8"/>
        <w:tblW w:w="12107" w:type="dxa"/>
        <w:tblInd w:w="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1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600" w:lineRule="exact"/>
              <w:jc w:val="left"/>
              <w:textAlignment w:val="bottom"/>
              <w:rPr>
                <w:rStyle w:val="13"/>
                <w:rFonts w:hint="default"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highlight w:val="none"/>
              </w:rPr>
              <w:t>注：</w:t>
            </w:r>
            <w:r>
              <w:rPr>
                <w:rStyle w:val="13"/>
                <w:rFonts w:hint="default" w:ascii="仿宋_GB2312" w:hAnsi="仿宋_GB2312" w:eastAsia="仿宋_GB2312" w:cs="仿宋_GB2312"/>
                <w:highlight w:val="none"/>
              </w:rPr>
              <w:t>实践内容根据通知</w:t>
            </w:r>
            <w:r>
              <w:rPr>
                <w:rStyle w:val="13"/>
                <w:rFonts w:ascii="仿宋_GB2312" w:hAnsi="仿宋_GB2312" w:eastAsia="仿宋_GB2312" w:cs="仿宋_GB2312"/>
                <w:highlight w:val="none"/>
              </w:rPr>
              <w:t>实践主题指南</w:t>
            </w:r>
            <w:r>
              <w:rPr>
                <w:rStyle w:val="13"/>
                <w:rFonts w:hint="default" w:ascii="仿宋_GB2312" w:hAnsi="仿宋_GB2312" w:eastAsia="仿宋_GB2312" w:cs="仿宋_GB2312"/>
                <w:highlight w:val="none"/>
              </w:rPr>
              <w:t>填写</w:t>
            </w:r>
            <w:r>
              <w:rPr>
                <w:rStyle w:val="13"/>
                <w:rFonts w:ascii="仿宋_GB2312" w:hAnsi="仿宋_GB2312" w:eastAsia="仿宋_GB2312" w:cs="仿宋_GB2312"/>
                <w:highlight w:val="none"/>
              </w:rPr>
              <w:t>；成果类型：学术论文/调研报告/主题征文/影视作品。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="仿宋" w:cs="Times New Roman"/>
          <w:lang w:val="en-US" w:eastAsia="zh-CN"/>
        </w:rPr>
      </w:pPr>
    </w:p>
    <w:sectPr>
      <w:headerReference r:id="rId7" w:type="default"/>
      <w:footerReference r:id="rId8" w:type="default"/>
      <w:pgSz w:w="16838" w:h="11906" w:orient="landscape"/>
      <w:pgMar w:top="1531" w:right="2098" w:bottom="1531" w:left="1701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8"/>
      <w:cols w:space="72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8360E28-A129-4C8E-970C-FF93AFB1E6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9965C9-D020-47FD-A3A7-4289CE46B2B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FA5DA2E1-3CE6-4318-B6BB-7C5EADE9950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0361DC-B915-4BD0-BAD8-CC1016294AB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0A48372-8A76-464D-B709-9716C062108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F3FEE0CC-8730-49E0-9FC6-FED9692955D2}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7" w:fontKey="{B690CBE4-6D7A-45B1-8CB5-BF0125A8F9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62AD70F4-BBAD-49F4-935C-0C56B71E940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6C750AAE-60E8-42EB-A2B1-1B17CBB2F1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29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" w:cs="Times New Roman"/>
        <w:color w:val="00000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ascii="宋体" w:hAnsi="宋体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right"/>
      <w:rPr>
        <w:rFonts w:ascii="宋体" w:hAnsi="宋体" w:eastAsia="仿宋" w:cs="Times New Roman"/>
        <w:color w:val="000000"/>
        <w:kern w:val="2"/>
        <w:sz w:val="28"/>
        <w:szCs w:val="2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200" w:firstLine="360"/>
      <w:rPr>
        <w:rFonts w:ascii="宋体" w:hAnsi="宋体" w:cs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M2E5NGUyNzllODY0ZjJmNGRhZjZjOGQzYjIxNzAifQ=="/>
  </w:docVars>
  <w:rsids>
    <w:rsidRoot w:val="00000000"/>
    <w:rsid w:val="02C34A1A"/>
    <w:rsid w:val="683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" w:cs="Times New Roman"/>
      <w:color w:val="000000"/>
      <w:kern w:val="2"/>
      <w:sz w:val="18"/>
      <w:szCs w:val="18"/>
      <w:lang w:val="en-US" w:eastAsia="zh-CN" w:bidi="ar-SA"/>
    </w:rPr>
  </w:style>
  <w:style w:type="paragraph" w:styleId="6">
    <w:name w:val="Normal (Web)"/>
    <w:basedOn w:val="1"/>
    <w:next w:val="4"/>
    <w:qFormat/>
    <w:uiPriority w:val="0"/>
    <w:pPr>
      <w:widowControl w:val="0"/>
      <w:spacing w:before="100" w:beforeAutospacing="1" w:after="100" w:afterAutospacing="1"/>
      <w:jc w:val="left"/>
    </w:pPr>
    <w:rPr>
      <w:rFonts w:ascii="Times New Roman" w:hAnsi="Times New Roman" w:eastAsia="仿宋" w:cs="Times New Roman"/>
      <w:color w:val="000000"/>
      <w:kern w:val="0"/>
      <w:sz w:val="24"/>
      <w:szCs w:val="32"/>
      <w:lang w:val="en-US" w:eastAsia="zh-CN" w:bidi="ar-SA"/>
    </w:rPr>
  </w:style>
  <w:style w:type="paragraph" w:styleId="7">
    <w:name w:val="Body Text First Indent"/>
    <w:basedOn w:val="3"/>
    <w:autoRedefine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table" w:styleId="9">
    <w:name w:val="Table Grid"/>
    <w:autoRedefine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autoRedefine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2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14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autoRedefine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5127</Words>
  <Characters>5469</Characters>
  <Paragraphs>479</Paragraphs>
  <TotalTime>3</TotalTime>
  <ScaleCrop>false</ScaleCrop>
  <LinksUpToDate>false</LinksUpToDate>
  <CharactersWithSpaces>5820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2024-01-06T02:33:00Z</dcterms:created>
  <dc:creator>周博</dc:creator>
  <cp:lastModifiedBy>王莉</cp:lastModifiedBy>
  <cp:lastPrinted>2024-01-11T02:42:00Z</cp:lastPrinted>
  <dcterms:modified xsi:type="dcterms:W3CDTF">2024-01-15T03:26:09Z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46C6F1EB033C4F5DBC16A19A5CCE04F7_13</vt:lpwstr>
  </property>
</Properties>
</file>