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633B">
      <w:pPr>
        <w:jc w:val="center"/>
        <w:rPr>
          <w:rFonts w:hint="eastAsia" w:ascii="宋体" w:hAnsi="宋体" w:eastAsia="宋体" w:cs="宋体"/>
          <w:b/>
          <w:bCs/>
          <w:sz w:val="28"/>
          <w:szCs w:val="36"/>
        </w:rPr>
      </w:pPr>
      <w:r>
        <w:rPr>
          <w:rFonts w:hint="eastAsia" w:ascii="宋体" w:hAnsi="宋体" w:eastAsia="宋体" w:cs="宋体"/>
          <w:b/>
          <w:bCs/>
          <w:sz w:val="28"/>
          <w:szCs w:val="36"/>
        </w:rPr>
        <w:t>关于福州职业技术学院建筑工程系校级在线精品课程《钢筋翻样》</w:t>
      </w:r>
    </w:p>
    <w:p w14:paraId="6DBD5EB3">
      <w:pPr>
        <w:jc w:val="center"/>
        <w:rPr>
          <w:rFonts w:hint="eastAsia" w:ascii="宋体" w:hAnsi="宋体" w:eastAsia="宋体" w:cs="宋体"/>
          <w:b/>
          <w:bCs/>
          <w:sz w:val="28"/>
          <w:szCs w:val="36"/>
        </w:rPr>
      </w:pPr>
      <w:r>
        <w:rPr>
          <w:rFonts w:hint="eastAsia" w:ascii="宋体" w:hAnsi="宋体" w:eastAsia="宋体" w:cs="宋体"/>
          <w:b/>
          <w:bCs/>
          <w:sz w:val="28"/>
          <w:szCs w:val="36"/>
        </w:rPr>
        <w:t>《BIM5D协同管理》《Python语言程序设计》项目公开招标公告</w:t>
      </w:r>
    </w:p>
    <w:p w14:paraId="1E5529A9">
      <w:pPr>
        <w:spacing w:line="360" w:lineRule="auto"/>
        <w:rPr/>
      </w:pPr>
      <w:r>
        <w:t>项目概况</w:t>
      </w:r>
    </w:p>
    <w:p w14:paraId="51FA55C0">
      <w:pPr>
        <w:spacing w:line="360" w:lineRule="auto"/>
        <w:rPr>
          <w:rFonts w:hint="eastAsia"/>
        </w:rPr>
      </w:pPr>
      <w:r>
        <w:rPr>
          <w:rFonts w:hint="eastAsia"/>
          <w:lang w:val="en-US" w:eastAsia="zh-CN"/>
        </w:rPr>
        <w:t>建筑工程系校级在线精品课程《钢筋翻样》《BIM5D协同管理》《Python语言程序设计》项目 招标项目的潜在投标人应在福建省福州市鼓楼区西洪路518号恩特楼A-402获取招标文件，并于2024年12月17日 09点00分（北京时间）前递交投标文件。</w:t>
      </w:r>
    </w:p>
    <w:p w14:paraId="6D6552C9">
      <w:pPr>
        <w:spacing w:line="360" w:lineRule="auto"/>
        <w:rPr/>
      </w:pPr>
      <w:r>
        <w:rPr>
          <w:rFonts w:hint="eastAsia"/>
        </w:rPr>
        <w:t>一、项目基本情况</w:t>
      </w:r>
    </w:p>
    <w:p w14:paraId="31539457">
      <w:pPr>
        <w:spacing w:line="360" w:lineRule="auto"/>
        <w:rPr/>
      </w:pPr>
      <w:r>
        <w:rPr>
          <w:rFonts w:hint="eastAsia"/>
        </w:rPr>
        <w:t>项目编号：FJHR2024182</w:t>
      </w:r>
    </w:p>
    <w:p w14:paraId="0A798868">
      <w:pPr>
        <w:spacing w:line="360" w:lineRule="auto"/>
        <w:rPr/>
      </w:pPr>
      <w:r>
        <w:rPr>
          <w:rFonts w:hint="eastAsia"/>
        </w:rPr>
        <w:t>项目名称：建筑工程系校级在线精品课程《钢筋翻样》《BIM5D协同管理》《Python语言程序设计》项目</w:t>
      </w:r>
    </w:p>
    <w:p w14:paraId="05B713D5">
      <w:pPr>
        <w:spacing w:line="360" w:lineRule="auto"/>
        <w:rPr/>
      </w:pPr>
      <w:r>
        <w:rPr>
          <w:rFonts w:hint="eastAsia"/>
        </w:rPr>
        <w:t>预算金额：22.550000 万元（人民币）</w:t>
      </w:r>
    </w:p>
    <w:p w14:paraId="0D00F5E1">
      <w:pPr>
        <w:spacing w:line="360" w:lineRule="auto"/>
        <w:rPr/>
      </w:pPr>
      <w:r>
        <w:rPr>
          <w:rFonts w:hint="eastAsia"/>
        </w:rPr>
        <w:t>最高限价（如有）：22.550000 万元（人民币）</w:t>
      </w:r>
    </w:p>
    <w:p w14:paraId="2EDC11E0">
      <w:pPr>
        <w:spacing w:line="360" w:lineRule="auto"/>
        <w:rPr/>
      </w:pPr>
      <w:r>
        <w:rPr>
          <w:rFonts w:hint="eastAsia"/>
        </w:rPr>
        <w:t>采购需求：</w:t>
      </w:r>
    </w:p>
    <w:p w14:paraId="28E46F25">
      <w:pPr>
        <w:spacing w:line="360" w:lineRule="auto"/>
        <w:rPr/>
      </w:pPr>
      <w:r>
        <w:rPr>
          <w:rFonts w:hint="eastAsia"/>
        </w:rPr>
        <w:t>1.采购标的一览表</w:t>
      </w:r>
    </w:p>
    <w:p w14:paraId="4780177B">
      <w:pPr>
        <w:spacing w:line="360" w:lineRule="auto"/>
        <w:rPr/>
      </w:pPr>
      <w:r>
        <w:rPr>
          <w:rFonts w:hint="eastAsia"/>
        </w:rPr>
        <w:t> 金额单位：人民币元</w:t>
      </w:r>
    </w:p>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58"/>
        <w:gridCol w:w="558"/>
        <w:gridCol w:w="1828"/>
        <w:gridCol w:w="740"/>
        <w:gridCol w:w="651"/>
        <w:gridCol w:w="2189"/>
        <w:gridCol w:w="922"/>
        <w:gridCol w:w="1283"/>
        <w:gridCol w:w="923"/>
      </w:tblGrid>
      <w:tr w14:paraId="479DE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89" w:type="pct"/>
            <w:tcBorders>
              <w:top w:val="outset" w:color="auto" w:sz="8" w:space="0"/>
              <w:left w:val="outset" w:color="auto" w:sz="8" w:space="0"/>
              <w:bottom w:val="outset" w:color="auto" w:sz="8" w:space="0"/>
              <w:right w:val="outset" w:color="auto" w:sz="8" w:space="0"/>
            </w:tcBorders>
            <w:shd w:val="clear"/>
            <w:tcMar>
              <w:top w:w="0" w:type="dxa"/>
              <w:left w:w="0" w:type="dxa"/>
              <w:bottom w:w="0" w:type="dxa"/>
              <w:right w:w="0" w:type="dxa"/>
            </w:tcMar>
            <w:vAlign w:val="top"/>
          </w:tcPr>
          <w:p w14:paraId="220AD84F">
            <w:pPr>
              <w:spacing w:line="360" w:lineRule="auto"/>
              <w:jc w:val="center"/>
              <w:rPr/>
            </w:pPr>
            <w:r>
              <w:t>采购包</w:t>
            </w:r>
          </w:p>
        </w:tc>
        <w:tc>
          <w:tcPr>
            <w:tcW w:w="289"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2260BFD8">
            <w:pPr>
              <w:spacing w:line="360" w:lineRule="auto"/>
              <w:jc w:val="center"/>
              <w:rPr/>
            </w:pPr>
            <w:r>
              <w:t>品目号</w:t>
            </w:r>
          </w:p>
        </w:tc>
        <w:tc>
          <w:tcPr>
            <w:tcW w:w="946"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3D778BE9">
            <w:pPr>
              <w:spacing w:line="360" w:lineRule="auto"/>
              <w:jc w:val="center"/>
              <w:rPr/>
            </w:pPr>
            <w:r>
              <w:t>采购标的</w:t>
            </w:r>
          </w:p>
        </w:tc>
        <w:tc>
          <w:tcPr>
            <w:tcW w:w="383"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0701BAE8">
            <w:pPr>
              <w:spacing w:line="360" w:lineRule="auto"/>
              <w:jc w:val="center"/>
              <w:rPr/>
            </w:pPr>
            <w:r>
              <w:t>允许进口</w:t>
            </w:r>
          </w:p>
        </w:tc>
        <w:tc>
          <w:tcPr>
            <w:tcW w:w="337"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0300BE38">
            <w:pPr>
              <w:spacing w:line="360" w:lineRule="auto"/>
              <w:jc w:val="center"/>
              <w:rPr/>
            </w:pPr>
            <w:r>
              <w:t>数量</w:t>
            </w:r>
          </w:p>
        </w:tc>
        <w:tc>
          <w:tcPr>
            <w:tcW w:w="1133"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231375BB">
            <w:pPr>
              <w:spacing w:line="360" w:lineRule="auto"/>
              <w:jc w:val="center"/>
              <w:rPr/>
            </w:pPr>
            <w:r>
              <w:t>中小企业划分标准所属行业</w:t>
            </w:r>
          </w:p>
        </w:tc>
        <w:tc>
          <w:tcPr>
            <w:tcW w:w="477"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6A99B535">
            <w:pPr>
              <w:spacing w:line="360" w:lineRule="auto"/>
              <w:jc w:val="center"/>
              <w:rPr/>
            </w:pPr>
            <w:r>
              <w:t>采购包预算</w:t>
            </w:r>
          </w:p>
        </w:tc>
        <w:tc>
          <w:tcPr>
            <w:tcW w:w="664"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7AE42CDF">
            <w:pPr>
              <w:spacing w:line="360" w:lineRule="auto"/>
              <w:jc w:val="center"/>
              <w:rPr/>
            </w:pPr>
            <w:r>
              <w:t>采购包最高限价</w:t>
            </w:r>
          </w:p>
        </w:tc>
        <w:tc>
          <w:tcPr>
            <w:tcW w:w="477" w:type="pct"/>
            <w:tcBorders>
              <w:top w:val="outset" w:color="auto" w:sz="8" w:space="0"/>
              <w:left w:val="nil"/>
              <w:bottom w:val="outset" w:color="auto" w:sz="8" w:space="0"/>
              <w:right w:val="outset" w:color="auto" w:sz="8" w:space="0"/>
            </w:tcBorders>
            <w:shd w:val="clear"/>
            <w:tcMar>
              <w:top w:w="0" w:type="dxa"/>
              <w:left w:w="0" w:type="dxa"/>
              <w:bottom w:w="0" w:type="dxa"/>
              <w:right w:w="0" w:type="dxa"/>
            </w:tcMar>
            <w:vAlign w:val="top"/>
          </w:tcPr>
          <w:p w14:paraId="01DC5EDD">
            <w:pPr>
              <w:spacing w:line="360" w:lineRule="auto"/>
              <w:jc w:val="center"/>
              <w:rPr/>
            </w:pPr>
            <w:r>
              <w:t>投标保证金</w:t>
            </w:r>
          </w:p>
        </w:tc>
      </w:tr>
      <w:tr w14:paraId="46CD4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89" w:type="pct"/>
            <w:tcBorders>
              <w:top w:val="nil"/>
              <w:left w:val="outset" w:color="auto" w:sz="8" w:space="0"/>
              <w:bottom w:val="outset" w:color="auto" w:sz="8" w:space="0"/>
              <w:right w:val="outset" w:color="auto" w:sz="8" w:space="0"/>
            </w:tcBorders>
            <w:shd w:val="clear"/>
            <w:tcMar>
              <w:top w:w="0" w:type="dxa"/>
              <w:left w:w="0" w:type="dxa"/>
              <w:bottom w:w="0" w:type="dxa"/>
              <w:right w:w="0" w:type="dxa"/>
            </w:tcMar>
            <w:vAlign w:val="top"/>
          </w:tcPr>
          <w:p w14:paraId="619FC7FA">
            <w:pPr>
              <w:spacing w:line="360" w:lineRule="auto"/>
              <w:jc w:val="center"/>
              <w:rPr/>
            </w:pPr>
            <w:r>
              <w:t>1</w:t>
            </w:r>
          </w:p>
        </w:tc>
        <w:tc>
          <w:tcPr>
            <w:tcW w:w="289"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0C5124DD">
            <w:pPr>
              <w:spacing w:line="360" w:lineRule="auto"/>
              <w:jc w:val="center"/>
              <w:rPr/>
            </w:pPr>
            <w:r>
              <w:t>1-1</w:t>
            </w:r>
          </w:p>
        </w:tc>
        <w:tc>
          <w:tcPr>
            <w:tcW w:w="946"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373C0496">
            <w:pPr>
              <w:spacing w:line="360" w:lineRule="auto"/>
              <w:jc w:val="center"/>
              <w:rPr/>
            </w:pPr>
            <w:r>
              <w:t>数字内容加工处理服务</w:t>
            </w:r>
          </w:p>
        </w:tc>
        <w:tc>
          <w:tcPr>
            <w:tcW w:w="383"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711B6EB6">
            <w:pPr>
              <w:spacing w:line="360" w:lineRule="auto"/>
              <w:jc w:val="center"/>
              <w:rPr/>
            </w:pPr>
            <w:r>
              <w:t>否</w:t>
            </w:r>
          </w:p>
        </w:tc>
        <w:tc>
          <w:tcPr>
            <w:tcW w:w="337"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09B09179">
            <w:pPr>
              <w:spacing w:line="360" w:lineRule="auto"/>
              <w:jc w:val="center"/>
              <w:rPr/>
            </w:pPr>
            <w:r>
              <w:t>1（项）</w:t>
            </w:r>
          </w:p>
        </w:tc>
        <w:tc>
          <w:tcPr>
            <w:tcW w:w="1133"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36F57997">
            <w:pPr>
              <w:spacing w:line="360" w:lineRule="auto"/>
              <w:jc w:val="center"/>
              <w:rPr/>
            </w:pPr>
            <w:r>
              <w:t>软件和信息技术服务业</w:t>
            </w:r>
          </w:p>
        </w:tc>
        <w:tc>
          <w:tcPr>
            <w:tcW w:w="477"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6335A662">
            <w:pPr>
              <w:spacing w:line="360" w:lineRule="auto"/>
              <w:jc w:val="center"/>
              <w:rPr/>
            </w:pPr>
            <w:r>
              <w:t>225500</w:t>
            </w:r>
          </w:p>
        </w:tc>
        <w:tc>
          <w:tcPr>
            <w:tcW w:w="664"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308969A8">
            <w:pPr>
              <w:spacing w:line="360" w:lineRule="auto"/>
              <w:jc w:val="center"/>
              <w:rPr/>
            </w:pPr>
            <w:r>
              <w:t>225500</w:t>
            </w:r>
          </w:p>
        </w:tc>
        <w:tc>
          <w:tcPr>
            <w:tcW w:w="477" w:type="pct"/>
            <w:tcBorders>
              <w:top w:val="nil"/>
              <w:left w:val="nil"/>
              <w:bottom w:val="outset" w:color="auto" w:sz="8" w:space="0"/>
              <w:right w:val="outset" w:color="auto" w:sz="8" w:space="0"/>
            </w:tcBorders>
            <w:shd w:val="clear"/>
            <w:tcMar>
              <w:top w:w="0" w:type="dxa"/>
              <w:left w:w="0" w:type="dxa"/>
              <w:bottom w:w="0" w:type="dxa"/>
              <w:right w:w="0" w:type="dxa"/>
            </w:tcMar>
            <w:vAlign w:val="top"/>
          </w:tcPr>
          <w:p w14:paraId="6AF649D8">
            <w:pPr>
              <w:spacing w:line="360" w:lineRule="auto"/>
              <w:jc w:val="center"/>
              <w:rPr/>
            </w:pPr>
            <w:r>
              <w:t>0</w:t>
            </w:r>
          </w:p>
        </w:tc>
      </w:tr>
    </w:tbl>
    <w:p w14:paraId="781E72AD">
      <w:pPr>
        <w:spacing w:line="360" w:lineRule="auto"/>
        <w:rPr/>
      </w:pPr>
      <w:r>
        <w:rPr>
          <w:rFonts w:hint="eastAsia"/>
        </w:rPr>
        <w:t>合同履行期限：详见招标文件。</w:t>
      </w:r>
    </w:p>
    <w:p w14:paraId="503A9B56">
      <w:pPr>
        <w:spacing w:line="360" w:lineRule="auto"/>
        <w:rPr/>
      </w:pPr>
      <w:r>
        <w:rPr>
          <w:rFonts w:hint="eastAsia"/>
        </w:rPr>
        <w:t>本项目( 不接受  )联合体投标。</w:t>
      </w:r>
    </w:p>
    <w:p w14:paraId="7DD4A2AD">
      <w:pPr>
        <w:spacing w:line="360" w:lineRule="auto"/>
        <w:rPr/>
      </w:pPr>
      <w:r>
        <w:rPr>
          <w:rFonts w:hint="eastAsia"/>
        </w:rPr>
        <w:t>二、申请人的资格要求：</w:t>
      </w:r>
    </w:p>
    <w:p w14:paraId="7CFC5A53">
      <w:pPr>
        <w:spacing w:line="360" w:lineRule="auto"/>
        <w:rPr/>
      </w:pPr>
      <w:r>
        <w:rPr>
          <w:rFonts w:hint="eastAsia"/>
        </w:rPr>
        <w:t>1.满足《中华人民共和国政府采购法》第二十二条规定；</w:t>
      </w:r>
    </w:p>
    <w:p w14:paraId="125F27DB">
      <w:pPr>
        <w:spacing w:line="360" w:lineRule="auto"/>
        <w:rPr/>
      </w:pPr>
      <w:r>
        <w:rPr>
          <w:rFonts w:hint="eastAsia"/>
        </w:rPr>
        <w:t>2.落实政府采购政策需满足的资格要求：</w:t>
      </w:r>
    </w:p>
    <w:p w14:paraId="25D423EA">
      <w:pPr>
        <w:spacing w:line="360" w:lineRule="auto"/>
        <w:rPr/>
      </w:pPr>
      <w:r>
        <w:rPr>
          <w:rFonts w:hint="eastAsia"/>
        </w:rPr>
        <w:t>详见其它补充事宜。</w:t>
      </w:r>
    </w:p>
    <w:p w14:paraId="08274E7B">
      <w:pPr>
        <w:spacing w:line="360" w:lineRule="auto"/>
        <w:rPr/>
      </w:pPr>
      <w:r>
        <w:rPr>
          <w:rFonts w:hint="eastAsia"/>
        </w:rPr>
        <w:t>3.本项目的特定资格要求：详见其它补充事宜。</w:t>
      </w:r>
    </w:p>
    <w:p w14:paraId="0ED17069">
      <w:pPr>
        <w:spacing w:line="360" w:lineRule="auto"/>
        <w:rPr/>
      </w:pPr>
      <w:r>
        <w:rPr>
          <w:rFonts w:hint="eastAsia"/>
        </w:rPr>
        <w:t>三、获取招标文件</w:t>
      </w:r>
    </w:p>
    <w:p w14:paraId="1A0D7C72">
      <w:pPr>
        <w:spacing w:line="360" w:lineRule="auto"/>
        <w:rPr/>
      </w:pPr>
      <w:r>
        <w:rPr>
          <w:rFonts w:hint="eastAsia"/>
        </w:rPr>
        <w:t>时间：2024年11月27日  至 2024年12月03日，每天上午8:30至12:00，下午14:30至17:00。（北京时间，法定节假日除外）</w:t>
      </w:r>
    </w:p>
    <w:p w14:paraId="65012348">
      <w:pPr>
        <w:spacing w:line="360" w:lineRule="auto"/>
        <w:rPr/>
      </w:pPr>
      <w:r>
        <w:rPr>
          <w:rFonts w:hint="eastAsia"/>
        </w:rPr>
        <w:t>地点：福建省福州市鼓楼区西洪路518号恩特楼A-402</w:t>
      </w:r>
    </w:p>
    <w:p w14:paraId="06B423BD">
      <w:pPr>
        <w:spacing w:line="360" w:lineRule="auto"/>
        <w:rPr/>
      </w:pPr>
      <w:r>
        <w:rPr>
          <w:rFonts w:hint="eastAsia"/>
        </w:rPr>
        <w:t>方式：通过转账方式购买招标文件的潜在投标人须按公告提供的开户名、开户行、账号，电汇或转账相应的金额到本公司账户，同时将电汇或转账底单复印件及贵公司所要购买招标文件的项目名称、招标文件编号、公司名称、联系人、联系电话、手机、传真、电子信箱和公司地址填写清楚并加盖公章送至(或发送邮件至fjhrzb@126.com)本公司，未按规定进行报名及购买招标文件的，其投标将被拒绝。</w:t>
      </w:r>
    </w:p>
    <w:p w14:paraId="47B65D6D">
      <w:pPr>
        <w:spacing w:line="360" w:lineRule="auto"/>
        <w:rPr/>
      </w:pPr>
      <w:r>
        <w:rPr>
          <w:rFonts w:hint="eastAsia"/>
        </w:rPr>
        <w:t>售价：￥100.0 元，本公告包含的招标文件售价总和</w:t>
      </w:r>
    </w:p>
    <w:p w14:paraId="63DCE9A5">
      <w:pPr>
        <w:spacing w:line="360" w:lineRule="auto"/>
        <w:rPr/>
      </w:pPr>
      <w:r>
        <w:rPr>
          <w:rFonts w:hint="eastAsia"/>
        </w:rPr>
        <w:t>四、提交投标文件截止时间、开标时间和地点</w:t>
      </w:r>
    </w:p>
    <w:p w14:paraId="33B98AE2">
      <w:pPr>
        <w:spacing w:line="360" w:lineRule="auto"/>
        <w:rPr/>
      </w:pPr>
      <w:r>
        <w:rPr>
          <w:rFonts w:hint="eastAsia"/>
        </w:rPr>
        <w:t>提交投标文件截止时间：2024年12月17日 09点00分（北京时间）</w:t>
      </w:r>
    </w:p>
    <w:p w14:paraId="21070798">
      <w:pPr>
        <w:spacing w:line="360" w:lineRule="auto"/>
        <w:rPr/>
      </w:pPr>
      <w:r>
        <w:rPr>
          <w:rFonts w:hint="eastAsia"/>
        </w:rPr>
        <w:t>开标时间：2024年12月17日 09点00分（北京时间）</w:t>
      </w:r>
    </w:p>
    <w:p w14:paraId="32C84FDF">
      <w:pPr>
        <w:spacing w:line="360" w:lineRule="auto"/>
        <w:rPr/>
      </w:pPr>
      <w:r>
        <w:rPr>
          <w:rFonts w:hint="eastAsia"/>
        </w:rPr>
        <w:t>地点：福建省宏瑞招标代理有限公司开标大厅（福建省福州市鼓楼区西洪路518号恩特楼A-403）。</w:t>
      </w:r>
    </w:p>
    <w:p w14:paraId="721B76F1">
      <w:pPr>
        <w:spacing w:line="360" w:lineRule="auto"/>
        <w:rPr/>
      </w:pPr>
      <w:r>
        <w:rPr>
          <w:rFonts w:hint="eastAsia"/>
        </w:rPr>
        <w:t>五、公告期限</w:t>
      </w:r>
    </w:p>
    <w:p w14:paraId="547B69EB">
      <w:pPr>
        <w:spacing w:line="360" w:lineRule="auto"/>
        <w:rPr/>
      </w:pPr>
      <w:r>
        <w:rPr>
          <w:rFonts w:hint="eastAsia"/>
        </w:rPr>
        <w:t>自本公告发布之日起5个工作日。</w:t>
      </w:r>
    </w:p>
    <w:p w14:paraId="6C43E2D1">
      <w:pPr>
        <w:spacing w:line="360" w:lineRule="auto"/>
        <w:rPr/>
      </w:pPr>
      <w:r>
        <w:rPr>
          <w:rFonts w:hint="eastAsia"/>
        </w:rPr>
        <w:t>六、其他补充事宜</w:t>
      </w:r>
    </w:p>
    <w:p w14:paraId="5048D77C">
      <w:pPr>
        <w:spacing w:line="360" w:lineRule="auto"/>
        <w:rPr/>
      </w:pPr>
      <w:r>
        <w:rPr>
          <w:rFonts w:hint="eastAsia"/>
        </w:rPr>
        <w:t>1.一般资格证明文件：</w:t>
      </w:r>
    </w:p>
    <w:tbl>
      <w:tblPr>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922"/>
        <w:gridCol w:w="7743"/>
      </w:tblGrid>
      <w:tr w14:paraId="5569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6B818436">
            <w:pPr>
              <w:spacing w:line="360" w:lineRule="auto"/>
              <w:rPr/>
            </w:pPr>
            <w:r>
              <w:t>明细</w:t>
            </w:r>
          </w:p>
        </w:tc>
        <w:tc>
          <w:tcPr>
            <w:tcW w:w="4005" w:type="pct"/>
            <w:shd w:val="clear"/>
            <w:tcMar>
              <w:top w:w="0" w:type="dxa"/>
              <w:left w:w="0" w:type="dxa"/>
              <w:bottom w:w="0" w:type="dxa"/>
              <w:right w:w="0" w:type="dxa"/>
            </w:tcMar>
            <w:vAlign w:val="top"/>
          </w:tcPr>
          <w:p w14:paraId="202069F8">
            <w:pPr>
              <w:spacing w:line="360" w:lineRule="auto"/>
              <w:rPr/>
            </w:pPr>
            <w:r>
              <w:t>描述</w:t>
            </w:r>
          </w:p>
        </w:tc>
      </w:tr>
      <w:tr w14:paraId="1AA0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7B36E7D4">
            <w:pPr>
              <w:spacing w:line="360" w:lineRule="auto"/>
              <w:rPr/>
            </w:pPr>
            <w:r>
              <w:t>（1）单位授权书</w:t>
            </w:r>
          </w:p>
        </w:tc>
        <w:tc>
          <w:tcPr>
            <w:tcW w:w="4005" w:type="pct"/>
            <w:shd w:val="clear"/>
            <w:tcMar>
              <w:top w:w="0" w:type="dxa"/>
              <w:left w:w="0" w:type="dxa"/>
              <w:bottom w:w="0" w:type="dxa"/>
              <w:right w:w="0" w:type="dxa"/>
            </w:tcMar>
            <w:vAlign w:val="top"/>
          </w:tcPr>
          <w:p w14:paraId="5C08421E">
            <w:pPr>
              <w:spacing w:line="360" w:lineRule="auto"/>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55A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4DCB9B12">
            <w:pPr>
              <w:spacing w:line="360" w:lineRule="auto"/>
              <w:rPr/>
            </w:pPr>
            <w:r>
              <w:t>（2）营业执照等证明文件</w:t>
            </w:r>
          </w:p>
        </w:tc>
        <w:tc>
          <w:tcPr>
            <w:tcW w:w="4005" w:type="pct"/>
            <w:shd w:val="clear"/>
            <w:tcMar>
              <w:top w:w="0" w:type="dxa"/>
              <w:left w:w="0" w:type="dxa"/>
              <w:bottom w:w="0" w:type="dxa"/>
              <w:right w:w="0" w:type="dxa"/>
            </w:tcMar>
            <w:vAlign w:val="top"/>
          </w:tcPr>
          <w:p w14:paraId="62415272">
            <w:pPr>
              <w:spacing w:line="360" w:lineRule="auto"/>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D0C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63A5D5BD">
            <w:pPr>
              <w:spacing w:line="360" w:lineRule="auto"/>
              <w:rPr/>
            </w:pPr>
            <w:r>
              <w:t>（3）提供财务状况报告(财务报告、或资信证明）</w:t>
            </w:r>
          </w:p>
        </w:tc>
        <w:tc>
          <w:tcPr>
            <w:tcW w:w="4005" w:type="pct"/>
            <w:shd w:val="clear"/>
            <w:tcMar>
              <w:top w:w="0" w:type="dxa"/>
              <w:left w:w="0" w:type="dxa"/>
              <w:bottom w:w="0" w:type="dxa"/>
              <w:right w:w="0" w:type="dxa"/>
            </w:tcMar>
            <w:vAlign w:val="top"/>
          </w:tcPr>
          <w:p w14:paraId="72E18865">
            <w:pPr>
              <w:spacing w:line="360" w:lineRule="auto"/>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77B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6A282170">
            <w:pPr>
              <w:spacing w:line="360" w:lineRule="auto"/>
              <w:rPr/>
            </w:pPr>
            <w:r>
              <w:t>（4）依法缴纳税收证明材料</w:t>
            </w:r>
          </w:p>
        </w:tc>
        <w:tc>
          <w:tcPr>
            <w:tcW w:w="4005" w:type="pct"/>
            <w:shd w:val="clear"/>
            <w:tcMar>
              <w:top w:w="0" w:type="dxa"/>
              <w:left w:w="0" w:type="dxa"/>
              <w:bottom w:w="0" w:type="dxa"/>
              <w:right w:w="0" w:type="dxa"/>
            </w:tcMar>
            <w:vAlign w:val="top"/>
          </w:tcPr>
          <w:p w14:paraId="385DEB68">
            <w:pPr>
              <w:spacing w:line="360" w:lineRule="auto"/>
              <w:rPr/>
            </w:pPr>
            <w:r>
              <w:t>①投标人提供的税收缴纳凭据复印件应符合下列规定：</w:t>
            </w:r>
          </w:p>
          <w:p w14:paraId="3A796950">
            <w:pPr>
              <w:spacing w:line="360" w:lineRule="auto"/>
              <w:rPr/>
            </w:pPr>
            <w:r>
              <w:t>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14:paraId="541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7B2B44E1">
            <w:pPr>
              <w:spacing w:line="360" w:lineRule="auto"/>
              <w:rPr/>
            </w:pPr>
            <w:r>
              <w:t>（5）依法缴纳社会保障资金证明材料</w:t>
            </w:r>
          </w:p>
        </w:tc>
        <w:tc>
          <w:tcPr>
            <w:tcW w:w="4005" w:type="pct"/>
            <w:shd w:val="clear"/>
            <w:tcMar>
              <w:top w:w="0" w:type="dxa"/>
              <w:left w:w="0" w:type="dxa"/>
              <w:bottom w:w="0" w:type="dxa"/>
              <w:right w:w="0" w:type="dxa"/>
            </w:tcMar>
            <w:vAlign w:val="top"/>
          </w:tcPr>
          <w:p w14:paraId="0CA0CEC7">
            <w:pPr>
              <w:spacing w:line="360" w:lineRule="auto"/>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14:paraId="6F47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629A1A03">
            <w:pPr>
              <w:spacing w:line="360" w:lineRule="auto"/>
              <w:rPr/>
            </w:pPr>
            <w:r>
              <w:t>（6）具备履行合同所必需设备和专业技术能力的声明函(若有)</w:t>
            </w:r>
          </w:p>
        </w:tc>
        <w:tc>
          <w:tcPr>
            <w:tcW w:w="4005" w:type="pct"/>
            <w:shd w:val="clear"/>
            <w:tcMar>
              <w:top w:w="0" w:type="dxa"/>
              <w:left w:w="0" w:type="dxa"/>
              <w:bottom w:w="0" w:type="dxa"/>
              <w:right w:w="0" w:type="dxa"/>
            </w:tcMar>
            <w:vAlign w:val="top"/>
          </w:tcPr>
          <w:p w14:paraId="778CABDF">
            <w:pPr>
              <w:spacing w:line="360" w:lineRule="auto"/>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FD5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778A6E2B">
            <w:pPr>
              <w:spacing w:line="360" w:lineRule="auto"/>
              <w:rPr/>
            </w:pPr>
            <w:r>
              <w:t>（7）参加采购活动前三年内在经营活动中没有重大违法记录的声明</w:t>
            </w:r>
          </w:p>
        </w:tc>
        <w:tc>
          <w:tcPr>
            <w:tcW w:w="4005" w:type="pct"/>
            <w:shd w:val="clear"/>
            <w:tcMar>
              <w:top w:w="0" w:type="dxa"/>
              <w:left w:w="0" w:type="dxa"/>
              <w:bottom w:w="0" w:type="dxa"/>
              <w:right w:w="0" w:type="dxa"/>
            </w:tcMar>
            <w:vAlign w:val="top"/>
          </w:tcPr>
          <w:p w14:paraId="33717FC2">
            <w:pPr>
              <w:spacing w:line="360" w:lineRule="auto"/>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834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6A1E16EC">
            <w:pPr>
              <w:spacing w:line="360" w:lineRule="auto"/>
              <w:rPr/>
            </w:pPr>
            <w:r>
              <w:t>（8）信用记录查询结果</w:t>
            </w:r>
          </w:p>
        </w:tc>
        <w:tc>
          <w:tcPr>
            <w:tcW w:w="4005" w:type="pct"/>
            <w:shd w:val="clear"/>
            <w:tcMar>
              <w:top w:w="0" w:type="dxa"/>
              <w:left w:w="0" w:type="dxa"/>
              <w:bottom w:w="0" w:type="dxa"/>
              <w:right w:w="0" w:type="dxa"/>
            </w:tcMar>
            <w:vAlign w:val="top"/>
          </w:tcPr>
          <w:p w14:paraId="7EDEFA7F">
            <w:pPr>
              <w:spacing w:line="360" w:lineRule="auto"/>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AED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083F41A4">
            <w:pPr>
              <w:spacing w:line="360" w:lineRule="auto"/>
              <w:rPr/>
            </w:pPr>
            <w:r>
              <w:t>（9）中小企业声明函（以资格条件落实中小企业扶持政策时适用 ）</w:t>
            </w:r>
          </w:p>
        </w:tc>
        <w:tc>
          <w:tcPr>
            <w:tcW w:w="4005" w:type="pct"/>
            <w:shd w:val="clear"/>
            <w:tcMar>
              <w:top w:w="0" w:type="dxa"/>
              <w:left w:w="0" w:type="dxa"/>
              <w:bottom w:w="0" w:type="dxa"/>
              <w:right w:w="0" w:type="dxa"/>
            </w:tcMar>
            <w:vAlign w:val="top"/>
          </w:tcPr>
          <w:p w14:paraId="17BFDD61">
            <w:pPr>
              <w:spacing w:line="360" w:lineRule="auto"/>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379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94" w:type="pct"/>
            <w:shd w:val="clear"/>
            <w:tcMar>
              <w:top w:w="0" w:type="dxa"/>
              <w:left w:w="0" w:type="dxa"/>
              <w:bottom w:w="0" w:type="dxa"/>
              <w:right w:w="0" w:type="dxa"/>
            </w:tcMar>
            <w:vAlign w:val="top"/>
          </w:tcPr>
          <w:p w14:paraId="1AA10724">
            <w:pPr>
              <w:spacing w:line="360" w:lineRule="auto"/>
              <w:rPr/>
            </w:pPr>
            <w:r>
              <w:t>（10）联合体协议（若有）</w:t>
            </w:r>
          </w:p>
        </w:tc>
        <w:tc>
          <w:tcPr>
            <w:tcW w:w="4005" w:type="pct"/>
            <w:shd w:val="clear"/>
            <w:tcMar>
              <w:top w:w="0" w:type="dxa"/>
              <w:left w:w="0" w:type="dxa"/>
              <w:bottom w:w="0" w:type="dxa"/>
              <w:right w:w="0" w:type="dxa"/>
            </w:tcMar>
            <w:vAlign w:val="top"/>
          </w:tcPr>
          <w:p w14:paraId="64C20528">
            <w:pPr>
              <w:spacing w:line="360" w:lineRule="auto"/>
              <w:rPr/>
            </w:pPr>
            <w:r>
              <w:t>①招标文件接受联合体投标且投标人为联合体的，投标人应提供本协议；否则无须提供。 ②本协议由委托代理人签字或盖章的，应按照招标文件第七章载明的格式提供“单位授权书”。</w:t>
            </w:r>
          </w:p>
        </w:tc>
      </w:tr>
    </w:tbl>
    <w:p w14:paraId="08021637">
      <w:pPr>
        <w:spacing w:line="360" w:lineRule="auto"/>
        <w:rPr/>
      </w:pPr>
      <w:r>
        <w:rPr>
          <w:rFonts w:hint="eastAsia"/>
        </w:rPr>
        <w:t>2.其他资格证明文件：</w:t>
      </w:r>
    </w:p>
    <w:p w14:paraId="0AA0A079">
      <w:pPr>
        <w:spacing w:line="360" w:lineRule="auto"/>
        <w:rPr/>
      </w:pPr>
      <w:r>
        <w:rPr>
          <w:rFonts w:hint="eastAsia"/>
        </w:rPr>
        <w:t>包1：</w:t>
      </w: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2175"/>
        <w:gridCol w:w="7471"/>
      </w:tblGrid>
      <w:tr w14:paraId="333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127" w:type="pct"/>
            <w:shd w:val="clear"/>
            <w:tcMar>
              <w:top w:w="0" w:type="dxa"/>
              <w:left w:w="0" w:type="dxa"/>
              <w:bottom w:w="0" w:type="dxa"/>
              <w:right w:w="0" w:type="dxa"/>
            </w:tcMar>
            <w:vAlign w:val="top"/>
          </w:tcPr>
          <w:p w14:paraId="2B5B87EF">
            <w:pPr>
              <w:spacing w:line="360" w:lineRule="auto"/>
              <w:rPr/>
            </w:pPr>
            <w:r>
              <w:t>明细</w:t>
            </w:r>
          </w:p>
        </w:tc>
        <w:tc>
          <w:tcPr>
            <w:tcW w:w="3872" w:type="pct"/>
            <w:shd w:val="clear"/>
            <w:tcMar>
              <w:top w:w="0" w:type="dxa"/>
              <w:left w:w="0" w:type="dxa"/>
              <w:bottom w:w="0" w:type="dxa"/>
              <w:right w:w="0" w:type="dxa"/>
            </w:tcMar>
            <w:vAlign w:val="top"/>
          </w:tcPr>
          <w:p w14:paraId="18B761C2">
            <w:pPr>
              <w:spacing w:line="360" w:lineRule="auto"/>
              <w:rPr/>
            </w:pPr>
            <w:r>
              <w:t>描述</w:t>
            </w:r>
          </w:p>
        </w:tc>
      </w:tr>
      <w:tr w14:paraId="60E1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127" w:type="pct"/>
            <w:shd w:val="clear"/>
            <w:tcMar>
              <w:top w:w="0" w:type="dxa"/>
              <w:left w:w="0" w:type="dxa"/>
              <w:bottom w:w="0" w:type="dxa"/>
              <w:right w:w="0" w:type="dxa"/>
            </w:tcMar>
            <w:vAlign w:val="top"/>
          </w:tcPr>
          <w:p w14:paraId="0DF47803">
            <w:pPr>
              <w:spacing w:line="360" w:lineRule="auto"/>
              <w:rPr/>
            </w:pPr>
            <w:r>
              <w:t>资格承诺函（若有）</w:t>
            </w:r>
          </w:p>
        </w:tc>
        <w:tc>
          <w:tcPr>
            <w:tcW w:w="3872" w:type="pct"/>
            <w:shd w:val="clear"/>
            <w:tcMar>
              <w:top w:w="0" w:type="dxa"/>
              <w:left w:w="0" w:type="dxa"/>
              <w:bottom w:w="0" w:type="dxa"/>
              <w:right w:w="0" w:type="dxa"/>
            </w:tcMar>
            <w:vAlign w:val="top"/>
          </w:tcPr>
          <w:p w14:paraId="4D28CD5A">
            <w:pPr>
              <w:spacing w:line="360" w:lineRule="auto"/>
              <w:rPr/>
            </w:pPr>
            <w:r>
              <w:t>根据《福建省财政厅关于印发推行政府采购供应商资格承诺制指导意见的通知》（闽财购〔2024〕6 号）规定，投标人在投标(响应)文件中可自行选择是否提供《福建省政府采购供应商资格承诺函》（格式详见附件，以下简称资格承诺函），若投标人按照本招标文件附件格式提供资格承诺函的，在投标(响应)文件中可不提供《中华人民共和国政府采购法实施条例》第十七条第一款规定的资格条件证明材料。采购人有权在签订合同前要求中标（成交）人提供相关证明材料以核实中标（成交）人承诺事项的真实性。投标人应当遵循诚实守信的原则，不得作出虚假承诺，承诺不实的属于提供虚假材料谋取成交，将依法追究相关的法律责任。若投标人未按照本招标文件附件格式提供资格承诺函的，则应按招标文件第四章“一般资格证明文件”的要求提供相应的证明材料。</w:t>
            </w:r>
          </w:p>
        </w:tc>
      </w:tr>
      <w:tr w14:paraId="5B06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127" w:type="pct"/>
            <w:shd w:val="clear"/>
            <w:tcMar>
              <w:top w:w="0" w:type="dxa"/>
              <w:left w:w="0" w:type="dxa"/>
              <w:bottom w:w="0" w:type="dxa"/>
              <w:right w:w="0" w:type="dxa"/>
            </w:tcMar>
            <w:vAlign w:val="top"/>
          </w:tcPr>
          <w:p w14:paraId="1901D07F">
            <w:pPr>
              <w:spacing w:line="360" w:lineRule="auto"/>
              <w:rPr/>
            </w:pPr>
            <w:r>
              <w:t>特定资格条件1</w:t>
            </w:r>
          </w:p>
        </w:tc>
        <w:tc>
          <w:tcPr>
            <w:tcW w:w="3872" w:type="pct"/>
            <w:shd w:val="clear"/>
            <w:tcMar>
              <w:top w:w="0" w:type="dxa"/>
              <w:left w:w="0" w:type="dxa"/>
              <w:bottom w:w="0" w:type="dxa"/>
              <w:right w:w="0" w:type="dxa"/>
            </w:tcMar>
            <w:vAlign w:val="top"/>
          </w:tcPr>
          <w:p w14:paraId="1D4F232A">
            <w:pPr>
              <w:spacing w:line="360" w:lineRule="auto"/>
              <w:rPr/>
            </w:pPr>
            <w:r>
              <w:t>本项目专门面向中小企业采购，投标人应为中小微企业或监狱企业或残疾人福利性单位，否则投标无效。投标人须满足下述①-③任一条款的规定，并提供相应材料：①投标人须按招标文件要求提供有效的《中小企业声明函（工程、服务）》，同时对声明的真实性负责。《中小企业声明函（工程、服务）》填写要求：采购标的对应的中小企业划分标准所属行业为“软件和信息技术服务业”，声明函具体格式详见本文件第七章，投标人应按招标文件规定格式如实填写声明函，所属行业应与前述规定的行业一致，并明确填写投标人的具体企业类型（即投标人应根据《工信部联企业[2011]300号》文件并结合本项目前述规定的所属行业划型标准和实际情况选择小型企业或微型企业其中一种类型并明确填写）。投标人未按照前述要求填写的，其声明函视为无效；②监狱企业视同小型、微型企业，投标人为监狱企业的，可不提供《中小企业声明函（工程、服务）》，但须提供由省级以上监狱管理局、戒毒管理局（含新疆生产建设兵团）出具的属于监狱企业的证明文件。③残疾人福利性单位视同小型、微型企业，投标人为残疾人福利性单位的，可不提供《中小企业声明函（工程、服务）》，但须提供《残疾人福利性单位声明函》（具体格式详见本文件第七章）。</w:t>
            </w:r>
          </w:p>
        </w:tc>
      </w:tr>
    </w:tbl>
    <w:p w14:paraId="037F1868">
      <w:pPr>
        <w:spacing w:line="360" w:lineRule="auto"/>
        <w:rPr/>
      </w:pPr>
      <w:r>
        <w:rPr>
          <w:rFonts w:hint="eastAsia"/>
        </w:rPr>
        <w:t> 3.账户信息</w:t>
      </w:r>
      <w:bookmarkStart w:id="0" w:name="_GoBack"/>
      <w:bookmarkEnd w:id="0"/>
    </w:p>
    <w:tbl>
      <w:tblPr>
        <w:tblW w:w="5000" w:type="pct"/>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848"/>
      </w:tblGrid>
      <w:tr w14:paraId="14492AB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5000" w:type="pc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6BCF3CBC">
            <w:pPr>
              <w:spacing w:line="360" w:lineRule="auto"/>
              <w:rPr/>
            </w:pPr>
            <w:r>
              <w:t>购买文件、投标保证金缴交银行帐号</w:t>
            </w:r>
          </w:p>
        </w:tc>
      </w:tr>
      <w:tr w14:paraId="0B87769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5000" w:type="pc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14:paraId="7A927426">
            <w:pPr>
              <w:spacing w:line="360" w:lineRule="auto"/>
              <w:rPr/>
            </w:pPr>
            <w:r>
              <w:t>开户行：中国建设银行股份有限公司福州市杨桥支行</w:t>
            </w:r>
          </w:p>
          <w:p w14:paraId="24F51173">
            <w:pPr>
              <w:spacing w:line="360" w:lineRule="auto"/>
              <w:rPr/>
            </w:pPr>
            <w:r>
              <w:t>开户名：福建省宏瑞招标代理有限公司</w:t>
            </w:r>
          </w:p>
          <w:p w14:paraId="5B82807D">
            <w:pPr>
              <w:spacing w:line="360" w:lineRule="auto"/>
              <w:rPr/>
            </w:pPr>
            <w:r>
              <w:t>帐  号：35001877607052505105</w:t>
            </w:r>
          </w:p>
        </w:tc>
      </w:tr>
    </w:tbl>
    <w:p w14:paraId="6E22AB9D">
      <w:pPr>
        <w:spacing w:line="360" w:lineRule="auto"/>
        <w:rPr/>
      </w:pPr>
      <w:r>
        <w:rPr>
          <w:rFonts w:hint="eastAsia"/>
        </w:rPr>
        <w:t>七、对本次招标提出询问，请按以下方式联系。</w:t>
      </w:r>
    </w:p>
    <w:p w14:paraId="5E91CE04">
      <w:pPr>
        <w:spacing w:line="360" w:lineRule="auto"/>
        <w:rPr/>
      </w:pPr>
      <w:r>
        <w:rPr>
          <w:rFonts w:hint="eastAsia"/>
        </w:rPr>
        <w:t>1.采购人信息</w:t>
      </w:r>
    </w:p>
    <w:p w14:paraId="53DCAE0E">
      <w:pPr>
        <w:spacing w:line="360" w:lineRule="auto"/>
        <w:rPr/>
      </w:pPr>
      <w:r>
        <w:rPr>
          <w:rFonts w:hint="eastAsia"/>
        </w:rPr>
        <w:t>名 称：福州职业技术学院　　　　　</w:t>
      </w:r>
    </w:p>
    <w:p w14:paraId="33226F59">
      <w:pPr>
        <w:spacing w:line="360" w:lineRule="auto"/>
        <w:rPr/>
      </w:pPr>
      <w:r>
        <w:rPr>
          <w:rFonts w:hint="eastAsia"/>
        </w:rPr>
        <w:t>地址：福州市闽侯上街联榕路8号　　　　　　　　</w:t>
      </w:r>
    </w:p>
    <w:p w14:paraId="17C31BCA">
      <w:pPr>
        <w:spacing w:line="360" w:lineRule="auto"/>
        <w:rPr/>
      </w:pPr>
      <w:r>
        <w:rPr>
          <w:rFonts w:hint="eastAsia"/>
        </w:rPr>
        <w:t>联系方式：黄秀华、83760305　　　　　　</w:t>
      </w:r>
    </w:p>
    <w:p w14:paraId="3709714E">
      <w:pPr>
        <w:spacing w:line="360" w:lineRule="auto"/>
        <w:rPr/>
      </w:pPr>
      <w:r>
        <w:rPr>
          <w:rFonts w:hint="eastAsia"/>
        </w:rPr>
        <w:t>2.采购代理机构信息</w:t>
      </w:r>
    </w:p>
    <w:p w14:paraId="4127FDE8">
      <w:pPr>
        <w:spacing w:line="360" w:lineRule="auto"/>
        <w:rPr/>
      </w:pPr>
      <w:r>
        <w:rPr>
          <w:rFonts w:hint="eastAsia"/>
        </w:rPr>
        <w:t>名 称：福建省宏瑞招标代理有限公司　　　　　　　　　　　　</w:t>
      </w:r>
    </w:p>
    <w:p w14:paraId="40088447">
      <w:pPr>
        <w:spacing w:line="360" w:lineRule="auto"/>
        <w:rPr/>
      </w:pPr>
      <w:r>
        <w:rPr>
          <w:rFonts w:hint="eastAsia"/>
        </w:rPr>
        <w:t>地　址：福州市鼓楼区西洪路518号综合楼 402-404单元　　　　　　　　　　　　</w:t>
      </w:r>
    </w:p>
    <w:p w14:paraId="6C4E7925">
      <w:pPr>
        <w:spacing w:line="360" w:lineRule="auto"/>
        <w:rPr/>
      </w:pPr>
      <w:r>
        <w:rPr>
          <w:rFonts w:hint="eastAsia"/>
        </w:rPr>
        <w:t>联系方式：毛陈蓥、17750207868/0591-83701177　　　　　　　　　　　　</w:t>
      </w:r>
    </w:p>
    <w:p w14:paraId="49C26E87">
      <w:pPr>
        <w:spacing w:line="360" w:lineRule="auto"/>
        <w:rPr/>
      </w:pPr>
      <w:r>
        <w:rPr>
          <w:rFonts w:hint="eastAsia"/>
        </w:rPr>
        <w:t>3.项目联系方式</w:t>
      </w:r>
    </w:p>
    <w:p w14:paraId="0B37E6CF">
      <w:pPr>
        <w:spacing w:line="360" w:lineRule="auto"/>
        <w:rPr/>
      </w:pPr>
      <w:r>
        <w:rPr>
          <w:rFonts w:hint="eastAsia"/>
        </w:rPr>
        <w:t>项目联系人：毛陈蓥</w:t>
      </w:r>
    </w:p>
    <w:p w14:paraId="2E3FB07E">
      <w:pPr>
        <w:spacing w:line="360" w:lineRule="auto"/>
        <w:rPr/>
      </w:pPr>
      <w:r>
        <w:rPr>
          <w:rFonts w:hint="eastAsia"/>
        </w:rPr>
        <w:t>电　话：　　17750207868、0591-83701177</w:t>
      </w:r>
    </w:p>
    <w:p w14:paraId="44C4068B"/>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52755"/>
    <w:rsid w:val="3C65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2024-11-26T03:25:00Z</dcterms:created>
  <dc:creator>11223.</dc:creator>
  <cp:lastModifiedBy>11223.</cp:lastModifiedBy>
  <dcterms:modified xsi:type="dcterms:W3CDTF">2024-11-26T03:29:09Z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86DD04DB7D7C4A9493CDE7E46BD41EE0_11</vt:lpwstr>
  </property>
</Properties>
</file>