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</w:pPr>
      <w:r>
        <w:rPr>
          <w:rFonts w:ascii="方正小标宋简体" w:eastAsia="方正小标宋简体"/>
          <w:b/>
          <w:color w:val="FF0000"/>
          <w:spacing w:val="20"/>
          <w:w w:val="80"/>
          <w:sz w:val="72"/>
        </w:rPr>
        <w:t>福州职业技术学院</w:t>
      </w:r>
      <w:r>
        <w:rPr>
          <w:rFonts w:ascii="方正小标宋简体" w:eastAsia="方正小标宋简体"/>
          <w:b/>
          <w:color w:val="FF0000"/>
          <w:spacing w:val="20"/>
          <w:sz w:val="72"/>
        </w:rPr>
        <w:t>（</w:t>
      </w:r>
      <w:r>
        <w:rPr>
          <w:rFonts w:ascii="仿宋_GB2312" w:eastAsia="仿宋_GB2312"/>
          <w:sz w:val="36"/>
        </w:rPr>
        <w:t>学生工作处</w:t>
      </w:r>
      <w:r>
        <w:rPr>
          <w:rFonts w:ascii="方正小标宋简体" w:eastAsia="方正小标宋简体"/>
          <w:color w:val="FF0000"/>
          <w:w w:val="80"/>
          <w:sz w:val="72"/>
        </w:rPr>
        <w:t>）</w:t>
      </w:r>
    </w:p>
    <w:p>
      <w:pPr>
        <w:pStyle w:val="9"/>
        <w:spacing w:line="480" w:lineRule="exact"/>
        <w:jc w:val="center"/>
        <w:rPr>
          <w:rFonts w:ascii="仿宋_GB2312" w:hAnsi="仿宋" w:eastAsia="仿宋_GB2312"/>
          <w:sz w:val="32"/>
        </w:rPr>
      </w:pPr>
      <w:r>
        <w:pict>
          <v:line id="_x0000_s1026" o:spid="_x0000_s1026" o:spt="20" style="position:absolute;left:0pt;margin-left:0pt;margin-top:41.65pt;height:0.15pt;width:441pt;z-index:251658240;mso-width-relative:page;mso-height-relative:page;" o:preferrelative="t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ascii="仿宋_GB2312" w:hAnsi="仿宋" w:eastAsia="仿宋_GB2312"/>
          <w:sz w:val="32"/>
        </w:rPr>
        <w:t>榕职院学〔2020〕</w:t>
      </w:r>
      <w:r>
        <w:rPr>
          <w:rFonts w:hint="eastAsia" w:ascii="仿宋_GB2312" w:hAnsi="仿宋" w:eastAsia="仿宋_GB2312"/>
          <w:sz w:val="32"/>
        </w:rPr>
        <w:t>5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号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4"/>
        </w:rPr>
        <w:t>关于遴选第五届福建省学生“学宪法讲宪法”活动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4"/>
        </w:rPr>
        <w:t>参赛选手的通知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各二级学院：</w:t>
      </w:r>
      <w:bookmarkStart w:id="0" w:name="_GoBack"/>
      <w:bookmarkEnd w:id="0"/>
    </w:p>
    <w:p>
      <w:pPr>
        <w:pStyle w:val="3"/>
        <w:shd w:val="clear" w:color="auto" w:fill="FFFFFF"/>
        <w:spacing w:before="0" w:after="0"/>
        <w:jc w:val="left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 xml:space="preserve">    根据《福建省教育厅办公室关于举办第五届全省学生“学宪法讲宪法”活动省级遴选赛的通知》（闽教办法〔2020〕5号）和《福建省教育厅办公室关于开展第五届全省学生“学宪法讲宪法”活动的通知》（闽教办法〔2019〕2号）要求，现就我校遴选参赛选手有关事项通知如下：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一、遴选项目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知</w:t>
      </w:r>
      <w:r>
        <w:rPr>
          <w:rFonts w:hint="eastAsia" w:ascii="仿宋_GB2312" w:hAnsi="仿宋_GB2312" w:eastAsia="仿宋_GB2312" w:cs="仿宋_GB2312"/>
          <w:sz w:val="28"/>
          <w:szCs w:val="28"/>
        </w:rPr>
        <w:t>识竞赛和演讲比赛。</w:t>
      </w:r>
    </w:p>
    <w:p>
      <w:pPr>
        <w:spacing w:line="540" w:lineRule="exact"/>
        <w:ind w:firstLine="640" w:firstLineChars="2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二、参赛人员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各二级学院可推选1-2名学生选手参赛（1人可同时参加演讲和知识竞赛）。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遴选安排</w:t>
      </w:r>
    </w:p>
    <w:p>
      <w:pPr>
        <w:spacing w:line="540" w:lineRule="exact"/>
        <w:ind w:firstLine="643" w:firstLineChars="200"/>
        <w:rPr>
          <w:rFonts w:ascii="仿宋_GB2312" w:hAnsi="宋体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kern w:val="0"/>
          <w:sz w:val="32"/>
          <w:szCs w:val="32"/>
        </w:rPr>
        <w:t>（一）知识竞赛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1.线上学习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二级学院组织全体学生登录</w:t>
      </w:r>
      <w:r>
        <w:rPr>
          <w:rFonts w:ascii="仿宋_GB2312" w:hAnsi="仿宋_GB2312" w:eastAsia="仿宋_GB2312" w:cs="仿宋_GB2312"/>
          <w:sz w:val="28"/>
          <w:szCs w:val="28"/>
        </w:rPr>
        <w:t>教育部全国青少年普法网（qspfw.moe.gov.cn）进行</w:t>
      </w:r>
      <w:r>
        <w:rPr>
          <w:rFonts w:hint="eastAsia" w:ascii="仿宋_GB2312" w:hAnsi="仿宋_GB2312" w:eastAsia="仿宋_GB2312" w:cs="仿宋_GB2312"/>
          <w:sz w:val="28"/>
          <w:szCs w:val="28"/>
        </w:rPr>
        <w:t>线上学习</w:t>
      </w:r>
      <w:r>
        <w:rPr>
          <w:rFonts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也</w:t>
      </w:r>
      <w:r>
        <w:rPr>
          <w:rFonts w:ascii="仿宋_GB2312" w:hAnsi="仿宋_GB2312" w:eastAsia="仿宋_GB2312" w:cs="仿宋_GB2312"/>
          <w:sz w:val="28"/>
          <w:szCs w:val="28"/>
        </w:rPr>
        <w:t>可通过学校官微登录。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2.二级学院初选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各二级学院自行开展初赛，根据学生学习情况和初赛成绩，并于2020年9月28日前推荐每院3名选手参加校赛，提交参赛选手信息表（见附件）。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3.学校遴选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在二级学院推荐的基础上，学生工作处于2020年9月29日通过线上平台开展闭卷考试（限时30分钟），根据得分遴选省赛参赛选手。</w:t>
      </w:r>
    </w:p>
    <w:p>
      <w:pPr>
        <w:spacing w:line="540" w:lineRule="exact"/>
        <w:ind w:firstLine="643" w:firstLineChars="200"/>
        <w:rPr>
          <w:rFonts w:ascii="仿宋_GB2312" w:hAnsi="宋体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kern w:val="0"/>
          <w:sz w:val="32"/>
          <w:szCs w:val="32"/>
        </w:rPr>
        <w:t>（二）演讲比赛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各二级学院开展院内遴选，并于2020年9月28日前将参赛选手信息表（见附件）、演讲稿、</w:t>
      </w:r>
      <w:r>
        <w:rPr>
          <w:rFonts w:ascii="仿宋_GB2312" w:hAnsi="仿宋_GB2312" w:eastAsia="仿宋_GB2312" w:cs="仿宋_GB2312"/>
          <w:sz w:val="28"/>
          <w:szCs w:val="28"/>
        </w:rPr>
        <w:t>演讲视频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时长不超过</w:t>
      </w: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ascii="仿宋_GB2312" w:hAnsi="仿宋_GB2312" w:eastAsia="仿宋_GB2312" w:cs="仿宋_GB2312"/>
          <w:sz w:val="28"/>
          <w:szCs w:val="28"/>
        </w:rPr>
        <w:t>分钟</w:t>
      </w:r>
      <w:r>
        <w:rPr>
          <w:rFonts w:hint="eastAsia" w:ascii="仿宋_GB2312" w:hAnsi="仿宋_GB2312" w:eastAsia="仿宋_GB2312" w:cs="仿宋_GB2312"/>
          <w:sz w:val="28"/>
          <w:szCs w:val="28"/>
        </w:rPr>
        <w:t>）交至学生工作处。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联系人：林昇，收件邮箱：</w:t>
      </w:r>
      <w:r>
        <w:fldChar w:fldCharType="begin"/>
      </w:r>
      <w:r>
        <w:instrText xml:space="preserve"> HYPERLINK "mailto:908700460@qq.com"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908700460@qq.com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40" w:lineRule="exact"/>
        <w:ind w:firstLine="562" w:firstLineChars="200"/>
        <w:rPr>
          <w:rFonts w:ascii="仿宋_GB2312" w:hAnsi="宋体" w:eastAsia="仿宋_GB2312" w:cs="Arial"/>
          <w:b/>
          <w:bCs/>
          <w:kern w:val="0"/>
          <w:sz w:val="32"/>
          <w:szCs w:val="32"/>
          <w:highlight w:val="yellow"/>
        </w:rPr>
      </w:pPr>
      <w:r>
        <w:rPr>
          <w:rStyle w:val="12"/>
          <w:rFonts w:hint="eastAsia" w:ascii="黑体" w:hAnsi="黑体" w:eastAsia="黑体" w:cs="黑体"/>
          <w:sz w:val="28"/>
          <w:szCs w:val="25"/>
          <w:shd w:val="clear" w:color="auto" w:fill="FFFFFF"/>
        </w:rPr>
        <w:t>四、激励措施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学生由二级学院推荐参加学校遴选，按参与校级文体竞赛在综合素质测评中；学生由学校遴选参加省赛，按校赛三等奖在综合素质测评中加分；学生在省赛中获奖，按奖励等次在综合素质测评中加分。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附件：第五届全省学生“学宪法 讲宪法”遴选赛参赛人信息表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福州职业技术学院学生工作处</w:t>
      </w:r>
    </w:p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2020年9月24日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br w:type="page"/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44"/>
        </w:rPr>
        <w:t>附件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第五届全省学生“学宪法 讲宪法”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遴选赛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信息表</w:t>
      </w:r>
    </w:p>
    <w:tbl>
      <w:tblPr>
        <w:tblStyle w:val="10"/>
        <w:tblpPr w:leftFromText="180" w:rightFromText="180" w:vertAnchor="text" w:horzAnchor="margin" w:tblpXSpec="center" w:tblpY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12"/>
        <w:gridCol w:w="1690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姓名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一寸电子</w:t>
            </w:r>
          </w:p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年龄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民族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5386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邮箱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联系电话</w:t>
            </w:r>
          </w:p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（老师）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邮箱</w:t>
            </w:r>
          </w:p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（老师）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以往赛事</w:t>
            </w:r>
          </w:p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活动经历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613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 xml:space="preserve">二级学院意见：                </w:t>
            </w:r>
          </w:p>
          <w:p>
            <w:pPr>
              <w:spacing w:line="560" w:lineRule="exact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ind w:firstLine="3840" w:firstLineChars="1200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ind w:firstLine="5440" w:firstLineChars="1700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二级学院联系人：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295"/>
    <w:rsid w:val="0007452C"/>
    <w:rsid w:val="00093384"/>
    <w:rsid w:val="00097601"/>
    <w:rsid w:val="00140639"/>
    <w:rsid w:val="00151929"/>
    <w:rsid w:val="00172484"/>
    <w:rsid w:val="001A1D7C"/>
    <w:rsid w:val="00215547"/>
    <w:rsid w:val="00252FC7"/>
    <w:rsid w:val="002A239E"/>
    <w:rsid w:val="00305295"/>
    <w:rsid w:val="00306305"/>
    <w:rsid w:val="00310FC9"/>
    <w:rsid w:val="003236DE"/>
    <w:rsid w:val="003362AA"/>
    <w:rsid w:val="0037606C"/>
    <w:rsid w:val="003B75E8"/>
    <w:rsid w:val="003C7465"/>
    <w:rsid w:val="00475369"/>
    <w:rsid w:val="00483562"/>
    <w:rsid w:val="004863C2"/>
    <w:rsid w:val="00510044"/>
    <w:rsid w:val="005E13DF"/>
    <w:rsid w:val="005E3DA0"/>
    <w:rsid w:val="00661787"/>
    <w:rsid w:val="006B3DAD"/>
    <w:rsid w:val="006B62B0"/>
    <w:rsid w:val="006C2290"/>
    <w:rsid w:val="006E7FA7"/>
    <w:rsid w:val="007876B8"/>
    <w:rsid w:val="008B614A"/>
    <w:rsid w:val="008C0B05"/>
    <w:rsid w:val="008F2BC7"/>
    <w:rsid w:val="00903CA4"/>
    <w:rsid w:val="00976C6D"/>
    <w:rsid w:val="009C3F01"/>
    <w:rsid w:val="00A104DC"/>
    <w:rsid w:val="00A46754"/>
    <w:rsid w:val="00AA3075"/>
    <w:rsid w:val="00AD47CF"/>
    <w:rsid w:val="00B0225F"/>
    <w:rsid w:val="00B131D9"/>
    <w:rsid w:val="00B211CF"/>
    <w:rsid w:val="00B50748"/>
    <w:rsid w:val="00B609D3"/>
    <w:rsid w:val="00B7256A"/>
    <w:rsid w:val="00BC4A95"/>
    <w:rsid w:val="00BE178A"/>
    <w:rsid w:val="00BF63DD"/>
    <w:rsid w:val="00C24F59"/>
    <w:rsid w:val="00C45AAF"/>
    <w:rsid w:val="00C53EAC"/>
    <w:rsid w:val="00C56A0E"/>
    <w:rsid w:val="00C73513"/>
    <w:rsid w:val="00C914C5"/>
    <w:rsid w:val="00CF4C45"/>
    <w:rsid w:val="00D016D9"/>
    <w:rsid w:val="00D4716B"/>
    <w:rsid w:val="00D724E3"/>
    <w:rsid w:val="00D81ECE"/>
    <w:rsid w:val="00DA4AD2"/>
    <w:rsid w:val="00DC2F62"/>
    <w:rsid w:val="00E85016"/>
    <w:rsid w:val="00E96310"/>
    <w:rsid w:val="00F11439"/>
    <w:rsid w:val="00F73512"/>
    <w:rsid w:val="00F81D74"/>
    <w:rsid w:val="00FA22C3"/>
    <w:rsid w:val="00FB4141"/>
    <w:rsid w:val="48F314A2"/>
    <w:rsid w:val="49CA2681"/>
    <w:rsid w:val="6F4E5AB6"/>
    <w:rsid w:val="7C65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rFonts w:ascii="Times New Roman" w:hAnsi="Times New Roman" w:eastAsia="宋体" w:cs="Times New Roman"/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uiPriority w:val="99"/>
    <w:rPr>
      <w:sz w:val="18"/>
      <w:szCs w:val="18"/>
    </w:rPr>
  </w:style>
  <w:style w:type="character" w:customStyle="1" w:styleId="17">
    <w:name w:val="HTML 预设格式 Char"/>
    <w:basedOn w:val="11"/>
    <w:link w:val="8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4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157</Words>
  <Characters>897</Characters>
  <Lines>7</Lines>
  <Paragraphs>2</Paragraphs>
  <TotalTime>2</TotalTime>
  <ScaleCrop>false</ScaleCrop>
  <LinksUpToDate>false</LinksUpToDate>
  <CharactersWithSpaces>1052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2020-09-24T08:12:00Z</dcterms:created>
  <dc:creator>Admin</dc:creator>
  <cp:lastModifiedBy>zizi</cp:lastModifiedBy>
  <cp:lastPrinted>2020-09-24T01:49:00Z</cp:lastPrinted>
  <dcterms:modified xsi:type="dcterms:W3CDTF">2020-09-28T06:19:50Z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