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ED" w:rsidRPr="000552ED" w:rsidRDefault="000552ED" w:rsidP="000552ED">
      <w:pPr>
        <w:widowControl/>
        <w:spacing w:line="480" w:lineRule="auto"/>
        <w:jc w:val="left"/>
        <w:outlineLvl w:val="0"/>
        <w:rPr>
          <w:rFonts w:ascii="宋体" w:eastAsia="宋体" w:hAnsi="宋体" w:cs="宋体"/>
          <w:b/>
          <w:bCs/>
          <w:kern w:val="36"/>
          <w:sz w:val="48"/>
          <w:szCs w:val="48"/>
        </w:rPr>
      </w:pPr>
      <w:r w:rsidRPr="000552ED">
        <w:rPr>
          <w:rFonts w:ascii="宋体" w:eastAsia="宋体" w:hAnsi="宋体" w:cs="宋体"/>
          <w:b/>
          <w:bCs/>
          <w:kern w:val="36"/>
          <w:sz w:val="48"/>
          <w:szCs w:val="48"/>
        </w:rPr>
        <w:t>新能源汽车实训基地设备采购项目招标公告</w:t>
      </w:r>
    </w:p>
    <w:p w:rsidR="000552ED" w:rsidRDefault="000552ED" w:rsidP="000552ED">
      <w:pPr>
        <w:widowControl/>
        <w:ind w:firstLine="315"/>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0552ED" w:rsidRDefault="000552ED" w:rsidP="000552ED">
      <w:pPr>
        <w:widowControl/>
        <w:ind w:firstLine="315"/>
        <w:jc w:val="left"/>
        <w:rPr>
          <w:rFonts w:ascii="仿宋_GB2312" w:eastAsia="仿宋_GB2312" w:hAnsi="Simsun" w:cs="宋体" w:hint="eastAsia"/>
          <w:color w:val="000000"/>
          <w:kern w:val="0"/>
          <w:sz w:val="27"/>
          <w:szCs w:val="27"/>
        </w:rPr>
      </w:pPr>
      <w:r>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受福州职业技术学院委托，福建优胜招标代理有限公司对[350100]FJYS[GK]2018002、新能源汽车实训基地设备采购项目组织进行公开招标，现欢迎国内合格的投标人前来投标。</w:t>
      </w:r>
    </w:p>
    <w:p w:rsidR="000552ED" w:rsidRPr="000552ED" w:rsidRDefault="000552ED" w:rsidP="000552ED">
      <w:pPr>
        <w:widowControl/>
        <w:ind w:firstLine="315"/>
        <w:jc w:val="left"/>
        <w:rPr>
          <w:rFonts w:ascii="Simsun" w:eastAsia="宋体" w:hAnsi="Simsun" w:cs="宋体"/>
          <w:color w:val="000000"/>
          <w:kern w:val="0"/>
          <w:sz w:val="27"/>
          <w:szCs w:val="27"/>
        </w:rPr>
      </w:pP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1、招标编号：[350100]FJYS[GK]2018002</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2、项目名称：新能源汽车实训基地设备采购项目</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3、招标内容及要求：</w:t>
      </w:r>
    </w:p>
    <w:p w:rsidR="000552ED" w:rsidRPr="000552ED" w:rsidRDefault="000552ED" w:rsidP="000552ED">
      <w:pPr>
        <w:widowControl/>
        <w:jc w:val="right"/>
        <w:rPr>
          <w:rFonts w:ascii="宋体" w:eastAsia="宋体" w:hAnsi="宋体" w:cs="宋体"/>
          <w:kern w:val="0"/>
          <w:sz w:val="24"/>
          <w:szCs w:val="24"/>
        </w:rPr>
      </w:pPr>
      <w:r w:rsidRPr="000552ED">
        <w:rPr>
          <w:rFonts w:ascii="Simsun" w:eastAsia="宋体" w:hAnsi="Simsun" w:cs="宋体"/>
          <w:kern w:val="0"/>
          <w:sz w:val="24"/>
          <w:szCs w:val="24"/>
        </w:rPr>
        <w:t>金额单位：人民币元</w:t>
      </w:r>
      <w:r w:rsidRPr="000552ED">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4"/>
        <w:gridCol w:w="1085"/>
        <w:gridCol w:w="2168"/>
        <w:gridCol w:w="1085"/>
        <w:gridCol w:w="1085"/>
        <w:gridCol w:w="1085"/>
        <w:gridCol w:w="1085"/>
        <w:gridCol w:w="1085"/>
      </w:tblGrid>
      <w:tr w:rsidR="000552ED" w:rsidRPr="000552ED" w:rsidTr="000552ED">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投标保证金</w:t>
            </w:r>
          </w:p>
        </w:tc>
      </w:tr>
      <w:tr w:rsidR="000552ED" w:rsidRPr="000552ED" w:rsidTr="000552ED">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2160"/>
              <w:gridCol w:w="1079"/>
              <w:gridCol w:w="1079"/>
              <w:gridCol w:w="1079"/>
            </w:tblGrid>
            <w:tr w:rsidR="000552ED" w:rsidRPr="000552E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其他电气机械设备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1851185</w:t>
                  </w:r>
                </w:p>
              </w:tc>
            </w:tr>
          </w:tbl>
          <w:p w:rsidR="000552ED" w:rsidRPr="000552ED" w:rsidRDefault="000552ED" w:rsidP="000552E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1851185</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37000</w:t>
            </w:r>
          </w:p>
        </w:tc>
      </w:tr>
      <w:tr w:rsidR="000552ED" w:rsidRPr="000552ED" w:rsidTr="000552ED">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2160"/>
              <w:gridCol w:w="1079"/>
              <w:gridCol w:w="1079"/>
              <w:gridCol w:w="1079"/>
            </w:tblGrid>
            <w:tr w:rsidR="000552ED" w:rsidRPr="000552E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2-1</w:t>
                  </w:r>
                </w:p>
              </w:tc>
              <w:tc>
                <w:tcPr>
                  <w:tcW w:w="1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其他电气机械设备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2194115</w:t>
                  </w:r>
                </w:p>
              </w:tc>
            </w:tr>
          </w:tbl>
          <w:p w:rsidR="000552ED" w:rsidRPr="000552ED" w:rsidRDefault="000552ED" w:rsidP="000552E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2194115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43800</w:t>
            </w:r>
          </w:p>
        </w:tc>
      </w:tr>
      <w:tr w:rsidR="000552ED" w:rsidRPr="000552ED" w:rsidTr="000552ED">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2160"/>
              <w:gridCol w:w="1079"/>
              <w:gridCol w:w="1079"/>
              <w:gridCol w:w="1079"/>
            </w:tblGrid>
            <w:tr w:rsidR="000552ED" w:rsidRPr="000552E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3-1</w:t>
                  </w:r>
                </w:p>
              </w:tc>
              <w:tc>
                <w:tcPr>
                  <w:tcW w:w="150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其他电气机械设备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2554700</w:t>
                  </w:r>
                </w:p>
              </w:tc>
            </w:tr>
          </w:tbl>
          <w:p w:rsidR="000552ED" w:rsidRPr="000552ED" w:rsidRDefault="000552ED" w:rsidP="000552E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2554700</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kern w:val="0"/>
                <w:sz w:val="24"/>
                <w:szCs w:val="24"/>
              </w:rPr>
            </w:pPr>
            <w:r w:rsidRPr="000552ED">
              <w:rPr>
                <w:rFonts w:ascii="宋体" w:eastAsia="宋体" w:hAnsi="宋体" w:cs="宋体"/>
                <w:kern w:val="0"/>
                <w:sz w:val="24"/>
                <w:szCs w:val="24"/>
              </w:rPr>
              <w:t>51000</w:t>
            </w:r>
          </w:p>
        </w:tc>
      </w:tr>
    </w:tbl>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shd w:val="clear" w:color="auto" w:fill="FFFFFF"/>
        </w:rPr>
        <w:t>4、采购项目需要落实的政府采购政策：详见招标文件</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5、供应商的资格要求：</w:t>
      </w:r>
      <w:r w:rsidRPr="000552ED">
        <w:rPr>
          <w:rFonts w:ascii="仿宋_GB2312" w:eastAsia="仿宋_GB2312" w:hAnsi="Simsun" w:cs="宋体" w:hint="eastAsia"/>
          <w:color w:val="000000"/>
          <w:kern w:val="0"/>
          <w:sz w:val="27"/>
          <w:szCs w:val="27"/>
        </w:rPr>
        <w:t>  </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（1）符合《中华人民共和国政府采购法》第二十二条规定条件。</w:t>
      </w:r>
    </w:p>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b/>
          <w:bCs/>
          <w:kern w:val="0"/>
          <w:sz w:val="24"/>
          <w:szCs w:val="24"/>
        </w:rPr>
        <w:t>包：1</w:t>
      </w:r>
      <w:r w:rsidRPr="000552E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9"/>
        <w:gridCol w:w="5377"/>
      </w:tblGrid>
      <w:tr w:rsidR="000552ED" w:rsidRPr="000552ED" w:rsidTr="000552E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描述</w:t>
            </w:r>
          </w:p>
        </w:tc>
      </w:tr>
      <w:tr w:rsidR="000552ED" w:rsidRPr="000552ED" w:rsidTr="000552E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①具备履行合同所必需的设备：投标供应商提供办公场所的场地证明材料（属于自有产权的提供产权证复印件；非自有产权的提供场地租赁合同复印件，）； ②具备专业技术能力：提供负责本项目的主要人员的名单（格式自拟）；</w:t>
            </w:r>
          </w:p>
        </w:tc>
      </w:tr>
      <w:tr w:rsidR="000552ED" w:rsidRPr="000552ED" w:rsidTr="000552E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3C认证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投标人所投产品国家若有其他强制性要求或认证的（如3C认证、节能清单产品、进口产品管理、信息安全产品管理等），必须提供相关的有效证明文件或证书。</w:t>
            </w:r>
          </w:p>
        </w:tc>
      </w:tr>
    </w:tbl>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b/>
          <w:bCs/>
          <w:kern w:val="0"/>
          <w:sz w:val="24"/>
          <w:szCs w:val="24"/>
        </w:rPr>
        <w:t>包：2</w:t>
      </w:r>
      <w:r w:rsidRPr="000552E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9"/>
        <w:gridCol w:w="5377"/>
      </w:tblGrid>
      <w:tr w:rsidR="000552ED" w:rsidRPr="000552ED" w:rsidTr="000552E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描述</w:t>
            </w:r>
          </w:p>
        </w:tc>
      </w:tr>
      <w:tr w:rsidR="000552ED" w:rsidRPr="000552ED" w:rsidTr="000552E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①具备履行合同所必需的设备：投标供应商提供办公场所的场地证明材料（属于自有产权的提供产权</w:t>
            </w:r>
            <w:r w:rsidRPr="000552ED">
              <w:rPr>
                <w:rFonts w:ascii="宋体" w:eastAsia="宋体" w:hAnsi="宋体" w:cs="宋体"/>
                <w:kern w:val="0"/>
                <w:sz w:val="24"/>
                <w:szCs w:val="24"/>
              </w:rPr>
              <w:lastRenderedPageBreak/>
              <w:t>证复印件；非自有产权的提供场地租赁合同复印件，）； ②具备专业技术能力：提供负责本项目的主要人员的名单（格式自拟）；</w:t>
            </w:r>
          </w:p>
        </w:tc>
      </w:tr>
    </w:tbl>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b/>
          <w:bCs/>
          <w:kern w:val="0"/>
          <w:sz w:val="24"/>
          <w:szCs w:val="24"/>
        </w:rPr>
        <w:lastRenderedPageBreak/>
        <w:t>包：3</w:t>
      </w:r>
      <w:r w:rsidRPr="000552E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9"/>
        <w:gridCol w:w="5377"/>
      </w:tblGrid>
      <w:tr w:rsidR="000552ED" w:rsidRPr="000552ED" w:rsidTr="000552E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center"/>
              <w:rPr>
                <w:rFonts w:ascii="宋体" w:eastAsia="宋体" w:hAnsi="宋体" w:cs="宋体"/>
                <w:b/>
                <w:bCs/>
                <w:kern w:val="0"/>
                <w:sz w:val="24"/>
                <w:szCs w:val="24"/>
              </w:rPr>
            </w:pPr>
            <w:r w:rsidRPr="000552ED">
              <w:rPr>
                <w:rFonts w:ascii="宋体" w:eastAsia="宋体" w:hAnsi="宋体" w:cs="宋体"/>
                <w:b/>
                <w:bCs/>
                <w:kern w:val="0"/>
                <w:sz w:val="24"/>
                <w:szCs w:val="24"/>
              </w:rPr>
              <w:t>描述</w:t>
            </w:r>
          </w:p>
        </w:tc>
      </w:tr>
      <w:tr w:rsidR="000552ED" w:rsidRPr="000552ED" w:rsidTr="000552E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①具备履行合同所必需的设备：投标供应商提供办公场所的场地证明材料（属于自有产权的提供产权证复印件；非自有产权的提供场地租赁合同复印件，）； ②具备专业技术能力：提供负责本项目的主要人员的名单（格式自拟）；</w:t>
            </w:r>
          </w:p>
        </w:tc>
      </w:tr>
    </w:tbl>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6、购买招标文件时间、地点、方式或事项：</w:t>
      </w:r>
    </w:p>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 招标文件随同本项目招标公告一并发布；投标人应先在福建省政府采购网(</w:t>
      </w:r>
      <w:r>
        <w:rPr>
          <w:rFonts w:ascii="宋体" w:eastAsia="宋体" w:hAnsi="宋体" w:cs="宋体"/>
          <w:noProof/>
          <w:kern w:val="0"/>
          <w:sz w:val="24"/>
          <w:szCs w:val="24"/>
        </w:rPr>
        <w:drawing>
          <wp:inline distT="0" distB="0" distL="0" distR="0">
            <wp:extent cx="9525" cy="9525"/>
            <wp:effectExtent l="0" t="0" r="0" b="0"/>
            <wp:docPr id="1" name="图片 1" descr="http://117.27.88.250:9306/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17.27.88.250:9306/gpms/resources/js/ueditor/themes/default/images/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552ED">
        <w:rPr>
          <w:rFonts w:ascii="宋体" w:eastAsia="宋体" w:hAnsi="宋体" w:cs="宋体"/>
          <w:kern w:val="0"/>
          <w:sz w:val="24"/>
          <w:szCs w:val="24"/>
        </w:rPr>
        <w:t>http://cz.fjzfcg.gov.cn)注册会员，再通过会员账号在福建省政府采购网上公开信息系统按项目进行报名及下载招标文件(请根据项目所在地，登录对应的（省本级/市级/区县)）福建省政府采购网上公开信息系统报名</w:t>
      </w:r>
    </w:p>
    <w:p w:rsidR="000552ED" w:rsidRPr="000552ED" w:rsidRDefault="000552ED" w:rsidP="000552ED">
      <w:pPr>
        <w:widowControl/>
        <w:jc w:val="left"/>
        <w:rPr>
          <w:rFonts w:ascii="宋体" w:eastAsia="宋体" w:hAnsi="宋体" w:cs="宋体"/>
          <w:kern w:val="0"/>
          <w:sz w:val="24"/>
          <w:szCs w:val="24"/>
        </w:rPr>
      </w:pPr>
      <w:r w:rsidRPr="000552ED">
        <w:rPr>
          <w:rFonts w:ascii="宋体" w:eastAsia="宋体" w:hAnsi="宋体" w:cs="宋体"/>
          <w:kern w:val="0"/>
          <w:sz w:val="24"/>
          <w:szCs w:val="24"/>
        </w:rPr>
        <w:t>)，否则投标将被拒绝。</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7、招标文件售价：0元</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8、供应商报名开始时间：2018-02-06 17:00</w:t>
      </w:r>
      <w:r w:rsidRPr="000552ED">
        <w:rPr>
          <w:rFonts w:ascii="仿宋_GB2312" w:eastAsia="仿宋_GB2312" w:hAnsi="Simsun" w:cs="宋体" w:hint="eastAsia"/>
          <w:color w:val="000000"/>
          <w:kern w:val="0"/>
          <w:sz w:val="27"/>
        </w:rPr>
        <w:t> </w:t>
      </w:r>
      <w:r w:rsidRPr="000552ED">
        <w:rPr>
          <w:rFonts w:ascii="仿宋_GB2312" w:eastAsia="仿宋_GB2312" w:hAnsi="Simsun" w:cs="宋体" w:hint="eastAsia"/>
          <w:color w:val="000000"/>
          <w:kern w:val="0"/>
          <w:sz w:val="27"/>
          <w:szCs w:val="27"/>
        </w:rPr>
        <w:t>报名截止时间:2018-02-21 17:00</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9、投标截止时间：2018-02-27 09:00(北京时间)，供应商应在此之前将密封的投标文件送达（开标地点），逾期送达的或不符合规定的投标文件将被拒绝接收。</w:t>
      </w:r>
      <w:r w:rsidRPr="000552ED">
        <w:rPr>
          <w:rFonts w:ascii="仿宋_GB2312" w:eastAsia="仿宋_GB2312" w:hAnsi="Simsun" w:cs="宋体" w:hint="eastAsia"/>
          <w:color w:val="000000"/>
          <w:kern w:val="0"/>
          <w:sz w:val="27"/>
          <w:szCs w:val="27"/>
        </w:rPr>
        <w:br/>
        <w:t>10、开标时间及地点：2018-02-27 09:00，福州市鼓楼区鼓楼区湖东路208号晓康苑北楼01-02单元10层</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shd w:val="clear" w:color="auto" w:fill="F9F9F9"/>
        </w:rPr>
        <w:t>11、公告期限：5个工作日。</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12、本项目采购人：福州职业技术学院</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地址：福州市闽侯上街联榕路8号</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联系人姓名：郑老师</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联系电话：059183760312</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采购代理机构：福建优胜招标代理有限公司</w:t>
      </w: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 xml:space="preserve"> </w:t>
      </w: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地址：福州市鼓楼区鼓楼区湖东路208号晓康苑北楼01-02单元10层</w:t>
      </w:r>
    </w:p>
    <w:p w:rsidR="000552ED" w:rsidRPr="000552ED" w:rsidRDefault="000552ED" w:rsidP="000552ED">
      <w:pPr>
        <w:widowControl/>
        <w:ind w:firstLine="315"/>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项目联系人：庄小姐</w:t>
      </w:r>
    </w:p>
    <w:p w:rsidR="000552ED" w:rsidRPr="000552ED" w:rsidRDefault="000552ED" w:rsidP="000552ED">
      <w:pPr>
        <w:widowControl/>
        <w:ind w:firstLine="315"/>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联系电话：0591-87679372</w:t>
      </w:r>
    </w:p>
    <w:p w:rsidR="000552ED" w:rsidRPr="000552ED" w:rsidRDefault="000552ED" w:rsidP="000552ED">
      <w:pPr>
        <w:widowControl/>
        <w:ind w:firstLine="315"/>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网址：cz.fjzfcg.gov.cn</w:t>
      </w:r>
    </w:p>
    <w:p w:rsidR="000552ED" w:rsidRPr="000552ED" w:rsidRDefault="000552ED" w:rsidP="000552ED">
      <w:pPr>
        <w:widowControl/>
        <w:ind w:firstLine="315"/>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r w:rsidRPr="000552ED">
        <w:rPr>
          <w:rFonts w:ascii="仿宋_GB2312" w:eastAsia="仿宋_GB2312" w:hAnsi="Simsun" w:cs="宋体" w:hint="eastAsia"/>
          <w:color w:val="000000"/>
          <w:kern w:val="0"/>
          <w:sz w:val="27"/>
          <w:szCs w:val="27"/>
        </w:rPr>
        <w:t>开户名：福建优胜招标代理有限公司</w:t>
      </w:r>
    </w:p>
    <w:p w:rsidR="000552ED" w:rsidRPr="000552ED" w:rsidRDefault="000552ED" w:rsidP="000552ED">
      <w:pPr>
        <w:widowControl/>
        <w:jc w:val="left"/>
        <w:rPr>
          <w:rFonts w:ascii="宋体" w:eastAsia="宋体" w:hAnsi="宋体" w:cs="宋体"/>
          <w:kern w:val="0"/>
          <w:sz w:val="24"/>
          <w:szCs w:val="24"/>
        </w:rPr>
      </w:pPr>
    </w:p>
    <w:p w:rsidR="000552ED" w:rsidRPr="000552ED" w:rsidRDefault="000552ED" w:rsidP="000552ED">
      <w:pPr>
        <w:widowControl/>
        <w:jc w:val="left"/>
        <w:rPr>
          <w:rFonts w:ascii="宋体" w:eastAsia="宋体" w:hAnsi="宋体" w:cs="宋体"/>
          <w:kern w:val="0"/>
          <w:sz w:val="24"/>
          <w:szCs w:val="24"/>
        </w:rPr>
      </w:pPr>
    </w:p>
    <w:p w:rsidR="000552ED" w:rsidRPr="000552ED" w:rsidRDefault="000552ED" w:rsidP="000552ED">
      <w:pPr>
        <w:widowControl/>
        <w:jc w:val="left"/>
        <w:rPr>
          <w:rFonts w:ascii="Simsun" w:eastAsia="宋体" w:hAnsi="Simsun" w:cs="宋体"/>
          <w:color w:val="000000"/>
          <w:kern w:val="0"/>
          <w:sz w:val="27"/>
          <w:szCs w:val="27"/>
        </w:rPr>
      </w:pPr>
      <w:r w:rsidRPr="000552ED">
        <w:rPr>
          <w:rFonts w:ascii="仿宋_GB2312" w:eastAsia="仿宋_GB2312" w:hAnsi="Simsun" w:cs="宋体" w:hint="eastAsia"/>
          <w:color w:val="000000"/>
          <w:kern w:val="0"/>
          <w:sz w:val="27"/>
          <w:szCs w:val="27"/>
        </w:rPr>
        <w:t> </w:t>
      </w:r>
    </w:p>
    <w:p w:rsidR="000552ED" w:rsidRPr="000552ED" w:rsidRDefault="000552ED" w:rsidP="000552ED">
      <w:pPr>
        <w:widowControl/>
        <w:jc w:val="center"/>
        <w:rPr>
          <w:rFonts w:ascii="宋体" w:eastAsia="宋体" w:hAnsi="宋体" w:cs="宋体"/>
          <w:kern w:val="0"/>
          <w:sz w:val="24"/>
          <w:szCs w:val="24"/>
        </w:rPr>
      </w:pPr>
      <w:r w:rsidRPr="000552ED">
        <w:rPr>
          <w:rFonts w:ascii="仿宋_GB2312" w:eastAsia="仿宋_GB2312" w:hAnsi="Simsun" w:cs="宋体" w:hint="eastAsia"/>
          <w:color w:val="000000"/>
          <w:kern w:val="0"/>
          <w:sz w:val="27"/>
          <w:szCs w:val="27"/>
        </w:rPr>
        <w:t>                                                 </w:t>
      </w:r>
      <w:r>
        <w:rPr>
          <w:rFonts w:ascii="仿宋_GB2312" w:eastAsia="仿宋_GB2312" w:hAnsi="Simsun" w:cs="宋体" w:hint="eastAsia"/>
          <w:color w:val="000000"/>
          <w:kern w:val="0"/>
          <w:sz w:val="27"/>
          <w:szCs w:val="27"/>
        </w:rPr>
        <w:t xml:space="preserve">                          </w:t>
      </w:r>
      <w:r w:rsidRPr="000552ED">
        <w:rPr>
          <w:rFonts w:ascii="仿宋_GB2312" w:eastAsia="仿宋_GB2312" w:hAnsi="宋体" w:cs="宋体" w:hint="eastAsia"/>
          <w:kern w:val="0"/>
          <w:sz w:val="24"/>
          <w:szCs w:val="24"/>
        </w:rPr>
        <w:t>福建优胜招标代理有限公司</w:t>
      </w:r>
    </w:p>
    <w:p w:rsidR="000552ED" w:rsidRPr="000552ED" w:rsidRDefault="000552ED" w:rsidP="000552ED">
      <w:pPr>
        <w:widowControl/>
        <w:ind w:firstLine="420"/>
        <w:jc w:val="right"/>
        <w:rPr>
          <w:rFonts w:ascii="宋体" w:eastAsia="宋体" w:hAnsi="宋体" w:cs="宋体"/>
          <w:kern w:val="0"/>
          <w:sz w:val="24"/>
          <w:szCs w:val="24"/>
        </w:rPr>
      </w:pPr>
      <w:r w:rsidRPr="000552ED">
        <w:rPr>
          <w:rFonts w:ascii="宋体" w:eastAsia="宋体" w:hAnsi="宋体" w:cs="宋体"/>
          <w:kern w:val="0"/>
          <w:sz w:val="24"/>
          <w:szCs w:val="24"/>
        </w:rPr>
        <w:t>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 xml:space="preserve"> </w:t>
      </w:r>
      <w:r w:rsidRPr="000552ED">
        <w:rPr>
          <w:rFonts w:ascii="仿宋_GB2312" w:eastAsia="仿宋_GB2312" w:hAnsi="宋体" w:cs="宋体" w:hint="eastAsia"/>
          <w:kern w:val="0"/>
          <w:sz w:val="24"/>
          <w:szCs w:val="24"/>
        </w:rPr>
        <w:t> </w:t>
      </w:r>
      <w:r w:rsidRPr="000552ED">
        <w:rPr>
          <w:rFonts w:ascii="仿宋_GB2312" w:eastAsia="仿宋_GB2312" w:hAnsi="宋体" w:cs="宋体" w:hint="eastAsia"/>
          <w:kern w:val="0"/>
          <w:sz w:val="24"/>
          <w:szCs w:val="24"/>
        </w:rPr>
        <w:t>2018-02-06</w:t>
      </w:r>
    </w:p>
    <w:p w:rsidR="000552ED" w:rsidRPr="000552ED" w:rsidRDefault="000552ED" w:rsidP="000552ED">
      <w:pPr>
        <w:widowControl/>
        <w:jc w:val="left"/>
        <w:rPr>
          <w:rFonts w:ascii="宋体" w:eastAsia="宋体" w:hAnsi="宋体" w:cs="宋体"/>
          <w:kern w:val="0"/>
          <w:sz w:val="24"/>
          <w:szCs w:val="24"/>
        </w:rPr>
      </w:pPr>
    </w:p>
    <w:p w:rsidR="00323EF5" w:rsidRDefault="00323EF5" w:rsidP="000552ED"/>
    <w:sectPr w:rsidR="00323EF5" w:rsidSect="000552E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FB" w:rsidRDefault="00292EFB" w:rsidP="000552ED">
      <w:pPr>
        <w:spacing w:line="240" w:lineRule="auto"/>
      </w:pPr>
      <w:r>
        <w:separator/>
      </w:r>
    </w:p>
  </w:endnote>
  <w:endnote w:type="continuationSeparator" w:id="0">
    <w:p w:rsidR="00292EFB" w:rsidRDefault="00292EFB" w:rsidP="000552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FB" w:rsidRDefault="00292EFB" w:rsidP="000552ED">
      <w:pPr>
        <w:spacing w:line="240" w:lineRule="auto"/>
      </w:pPr>
      <w:r>
        <w:separator/>
      </w:r>
    </w:p>
  </w:footnote>
  <w:footnote w:type="continuationSeparator" w:id="0">
    <w:p w:rsidR="00292EFB" w:rsidRDefault="00292EFB" w:rsidP="000552E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2ED"/>
    <w:rsid w:val="0002290E"/>
    <w:rsid w:val="000552ED"/>
    <w:rsid w:val="001178BE"/>
    <w:rsid w:val="00292EFB"/>
    <w:rsid w:val="00323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F5"/>
    <w:pPr>
      <w:widowControl w:val="0"/>
      <w:jc w:val="both"/>
    </w:pPr>
  </w:style>
  <w:style w:type="paragraph" w:styleId="1">
    <w:name w:val="heading 1"/>
    <w:basedOn w:val="a"/>
    <w:link w:val="1Char"/>
    <w:uiPriority w:val="9"/>
    <w:qFormat/>
    <w:rsid w:val="000552E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2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552ED"/>
    <w:rPr>
      <w:sz w:val="18"/>
      <w:szCs w:val="18"/>
    </w:rPr>
  </w:style>
  <w:style w:type="paragraph" w:styleId="a4">
    <w:name w:val="footer"/>
    <w:basedOn w:val="a"/>
    <w:link w:val="Char0"/>
    <w:uiPriority w:val="99"/>
    <w:semiHidden/>
    <w:unhideWhenUsed/>
    <w:rsid w:val="000552E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0552ED"/>
    <w:rPr>
      <w:sz w:val="18"/>
      <w:szCs w:val="18"/>
    </w:rPr>
  </w:style>
  <w:style w:type="character" w:customStyle="1" w:styleId="1Char">
    <w:name w:val="标题 1 Char"/>
    <w:basedOn w:val="a0"/>
    <w:link w:val="1"/>
    <w:uiPriority w:val="9"/>
    <w:rsid w:val="000552ED"/>
    <w:rPr>
      <w:rFonts w:ascii="宋体" w:eastAsia="宋体" w:hAnsi="宋体" w:cs="宋体"/>
      <w:b/>
      <w:bCs/>
      <w:kern w:val="36"/>
      <w:sz w:val="48"/>
      <w:szCs w:val="48"/>
    </w:rPr>
  </w:style>
  <w:style w:type="paragraph" w:customStyle="1" w:styleId="pagtext16">
    <w:name w:val="pag_text16"/>
    <w:basedOn w:val="a"/>
    <w:rsid w:val="000552E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agtext17">
    <w:name w:val="pag_text17"/>
    <w:basedOn w:val="a"/>
    <w:rsid w:val="000552E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agtext18">
    <w:name w:val="pag_text18"/>
    <w:basedOn w:val="a"/>
    <w:rsid w:val="000552ED"/>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Normal (Web)"/>
    <w:basedOn w:val="a"/>
    <w:uiPriority w:val="99"/>
    <w:semiHidden/>
    <w:unhideWhenUsed/>
    <w:rsid w:val="000552ED"/>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0552ED"/>
    <w:rPr>
      <w:b/>
      <w:bCs/>
    </w:rPr>
  </w:style>
  <w:style w:type="character" w:customStyle="1" w:styleId="apple-converted-space">
    <w:name w:val="apple-converted-space"/>
    <w:basedOn w:val="a0"/>
    <w:rsid w:val="000552ED"/>
  </w:style>
  <w:style w:type="paragraph" w:styleId="a7">
    <w:name w:val="Document Map"/>
    <w:basedOn w:val="a"/>
    <w:link w:val="Char1"/>
    <w:uiPriority w:val="99"/>
    <w:semiHidden/>
    <w:unhideWhenUsed/>
    <w:rsid w:val="000552ED"/>
    <w:rPr>
      <w:rFonts w:ascii="宋体" w:eastAsia="宋体"/>
      <w:sz w:val="18"/>
      <w:szCs w:val="18"/>
    </w:rPr>
  </w:style>
  <w:style w:type="character" w:customStyle="1" w:styleId="Char1">
    <w:name w:val="文档结构图 Char"/>
    <w:basedOn w:val="a0"/>
    <w:link w:val="a7"/>
    <w:uiPriority w:val="99"/>
    <w:semiHidden/>
    <w:rsid w:val="000552ED"/>
    <w:rPr>
      <w:rFonts w:ascii="宋体" w:eastAsia="宋体"/>
      <w:sz w:val="18"/>
      <w:szCs w:val="18"/>
    </w:rPr>
  </w:style>
  <w:style w:type="paragraph" w:styleId="a8">
    <w:name w:val="Balloon Text"/>
    <w:basedOn w:val="a"/>
    <w:link w:val="Char2"/>
    <w:uiPriority w:val="99"/>
    <w:semiHidden/>
    <w:unhideWhenUsed/>
    <w:rsid w:val="000552ED"/>
    <w:pPr>
      <w:spacing w:line="240" w:lineRule="auto"/>
    </w:pPr>
    <w:rPr>
      <w:sz w:val="18"/>
      <w:szCs w:val="18"/>
    </w:rPr>
  </w:style>
  <w:style w:type="character" w:customStyle="1" w:styleId="Char2">
    <w:name w:val="批注框文本 Char"/>
    <w:basedOn w:val="a0"/>
    <w:link w:val="a8"/>
    <w:uiPriority w:val="99"/>
    <w:semiHidden/>
    <w:rsid w:val="000552ED"/>
    <w:rPr>
      <w:sz w:val="18"/>
      <w:szCs w:val="18"/>
    </w:rPr>
  </w:style>
</w:styles>
</file>

<file path=word/webSettings.xml><?xml version="1.0" encoding="utf-8"?>
<w:webSettings xmlns:r="http://schemas.openxmlformats.org/officeDocument/2006/relationships" xmlns:w="http://schemas.openxmlformats.org/wordprocessingml/2006/main">
  <w:divs>
    <w:div w:id="1004164079">
      <w:bodyDiv w:val="1"/>
      <w:marLeft w:val="0"/>
      <w:marRight w:val="0"/>
      <w:marTop w:val="0"/>
      <w:marBottom w:val="0"/>
      <w:divBdr>
        <w:top w:val="none" w:sz="0" w:space="0" w:color="auto"/>
        <w:left w:val="none" w:sz="0" w:space="0" w:color="auto"/>
        <w:bottom w:val="none" w:sz="0" w:space="0" w:color="auto"/>
        <w:right w:val="none" w:sz="0" w:space="0" w:color="auto"/>
      </w:divBdr>
      <w:divsChild>
        <w:div w:id="369301848">
          <w:marLeft w:val="0"/>
          <w:marRight w:val="0"/>
          <w:marTop w:val="0"/>
          <w:marBottom w:val="0"/>
          <w:divBdr>
            <w:top w:val="none" w:sz="0" w:space="0" w:color="auto"/>
            <w:left w:val="none" w:sz="0" w:space="0" w:color="auto"/>
            <w:bottom w:val="none" w:sz="0" w:space="0" w:color="auto"/>
            <w:right w:val="none" w:sz="0" w:space="0" w:color="auto"/>
          </w:divBdr>
          <w:divsChild>
            <w:div w:id="835414774">
              <w:marLeft w:val="0"/>
              <w:marRight w:val="0"/>
              <w:marTop w:val="0"/>
              <w:marBottom w:val="0"/>
              <w:divBdr>
                <w:top w:val="none" w:sz="0" w:space="0" w:color="auto"/>
                <w:left w:val="none" w:sz="0" w:space="0" w:color="auto"/>
                <w:bottom w:val="none" w:sz="0" w:space="0" w:color="auto"/>
                <w:right w:val="none" w:sz="0" w:space="0" w:color="auto"/>
              </w:divBdr>
            </w:div>
          </w:divsChild>
        </w:div>
        <w:div w:id="150681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2018-02-06T08:34:00Z</dcterms:created>
  <dcterms:modified xsi:type="dcterms:W3CDTF">2018-02-06T08:38:00Z</dcterms:modified>
</cp:coreProperties>
</file>