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3E3A" w14:textId="77777777" w:rsidR="008C2E70" w:rsidRPr="008C2E70" w:rsidRDefault="008C2E70" w:rsidP="008C2E70">
      <w:pPr>
        <w:widowControl/>
        <w:shd w:val="clear" w:color="auto" w:fill="FFFFFF"/>
        <w:autoSpaceDE w:val="0"/>
        <w:spacing w:line="390" w:lineRule="atLeast"/>
        <w:jc w:val="center"/>
        <w:outlineLvl w:val="4"/>
        <w:rPr>
          <w:rFonts w:ascii="微软雅黑" w:eastAsia="微软雅黑" w:hAnsi="微软雅黑" w:cs="宋体"/>
          <w:b/>
          <w:bCs/>
          <w:color w:val="111111"/>
          <w:kern w:val="0"/>
          <w:sz w:val="30"/>
          <w:szCs w:val="30"/>
        </w:rPr>
      </w:pPr>
      <w:r w:rsidRPr="008C2E70">
        <w:rPr>
          <w:rFonts w:ascii="黑体" w:eastAsia="黑体" w:hAnsi="黑体" w:cs="宋体" w:hint="eastAsia"/>
          <w:b/>
          <w:bCs/>
          <w:color w:val="111111"/>
          <w:kern w:val="0"/>
          <w:sz w:val="36"/>
          <w:szCs w:val="36"/>
          <w:shd w:val="clear" w:color="auto" w:fill="FFFFFF"/>
        </w:rPr>
        <w:t>现代物流管理专业转专业考核工作方案</w:t>
      </w:r>
    </w:p>
    <w:p w14:paraId="6C912BE2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jc w:val="center"/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14:paraId="184D5DC3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根据《福州职业技术学院转专业管理办法》（</w:t>
      </w:r>
      <w:proofErr w:type="gramStart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榕职院综〔2024〕</w:t>
      </w:r>
      <w:proofErr w:type="gramEnd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35 号）、《关于开展2024-2025学年第二学期转专业工作的通知》</w:t>
      </w:r>
      <w:proofErr w:type="gramStart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榕</w:t>
      </w:r>
      <w:proofErr w:type="gramEnd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职院教务〔2025〕8号等文件要求，结合现代物流管理专业实际情况，本着公平、公正、公开的原则，确定本工作方案。</w:t>
      </w:r>
    </w:p>
    <w:p w14:paraId="6B12C19A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一、成立现代物流管理专业转专业工作小组</w:t>
      </w:r>
    </w:p>
    <w:p w14:paraId="499A20E3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成立转专业工作小组，具体名单如下：</w:t>
      </w:r>
    </w:p>
    <w:p w14:paraId="38EC8CB1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仿宋" w:hAnsi="微软雅黑" w:cs="微软雅黑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组长：黄裕章</w:t>
      </w:r>
    </w:p>
    <w:p w14:paraId="65DE2F2D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成员：邓熠、黄清娟、王海燕、陈美华、陈将、蔡娟、林叶</w:t>
      </w:r>
      <w:proofErr w:type="gramStart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倩</w:t>
      </w:r>
      <w:proofErr w:type="gramEnd"/>
    </w:p>
    <w:p w14:paraId="17C4B920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工作小组的具体职责为：制定学生转专业计划、接收条件、考核内容、考核方式等工作方案，接受学生咨询与报名，组织实施考核以及提出拟接收学生名单等工作。</w:t>
      </w:r>
    </w:p>
    <w:p w14:paraId="70FECA0D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b/>
          <w:color w:val="333333"/>
          <w:kern w:val="0"/>
          <w:sz w:val="30"/>
          <w:szCs w:val="30"/>
          <w:shd w:val="clear" w:color="auto" w:fill="FFFFFF"/>
        </w:rPr>
        <w:t>二、考核时间地点</w:t>
      </w:r>
    </w:p>
    <w:p w14:paraId="799A5539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时间：2025年6月，具体时间另行通知。</w:t>
      </w:r>
    </w:p>
    <w:p w14:paraId="30C45954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仿宋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地点：笃行楼302</w:t>
      </w:r>
    </w:p>
    <w:p w14:paraId="77A3BB76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三、考核程序</w:t>
      </w:r>
    </w:p>
    <w:p w14:paraId="5F5B96CD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1.对申请转出的学生，按照学校相关文件进行资格审查，审查通过后，学生方可参加转入学院的选拔。不具备申请资格的学生，不接受其转专业申请。</w:t>
      </w:r>
    </w:p>
    <w:p w14:paraId="57B516E7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lastRenderedPageBreak/>
        <w:t>2.对申请转入的学生，坚持公平、公正的原则进行考核，考核内容和形式为：</w:t>
      </w:r>
    </w:p>
    <w:p w14:paraId="593C935A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（1）学生自我介绍(高考情况，在原专业的学习、班级排名、学习基础、主要优势等情况，申请转入我院的目的、志向，其他特长和能力等)。</w:t>
      </w:r>
    </w:p>
    <w:p w14:paraId="03EDD212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（2）撰写提交现代物流管理专业认识的报告1篇（1000字左右）。</w:t>
      </w:r>
    </w:p>
    <w:p w14:paraId="55A09F01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（3）考核小组进行打分（满分100分）。</w:t>
      </w:r>
    </w:p>
    <w:p w14:paraId="0E00D87C" w14:textId="77777777" w:rsidR="008C2E70" w:rsidRPr="008C2E70" w:rsidRDefault="008C2E70" w:rsidP="008C2E70">
      <w:pPr>
        <w:widowControl/>
        <w:shd w:val="clear" w:color="auto" w:fill="FFFFFF"/>
        <w:autoSpaceDE w:val="0"/>
        <w:spacing w:line="435" w:lineRule="atLeast"/>
        <w:ind w:firstLine="600"/>
        <w:jc w:val="left"/>
        <w:rPr>
          <w:rFonts w:ascii="微软雅黑" w:eastAsia="微软雅黑" w:hAnsi="微软雅黑" w:cs="Times New Roman" w:hint="eastAsia"/>
          <w:color w:val="333333"/>
          <w:kern w:val="0"/>
          <w:sz w:val="22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3.录取原则，根据学生的考核成绩，确定接收拟转入学生名单。</w:t>
      </w:r>
      <w:proofErr w:type="gramStart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若考核</w:t>
      </w:r>
      <w:proofErr w:type="gramEnd"/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成绩低于70分不予录取。</w:t>
      </w:r>
    </w:p>
    <w:p w14:paraId="517DCED5" w14:textId="77777777" w:rsidR="008C2E70" w:rsidRPr="008C2E70" w:rsidRDefault="008C2E70" w:rsidP="008C2E70">
      <w:pPr>
        <w:autoSpaceDE w:val="0"/>
        <w:rPr>
          <w:rFonts w:ascii="Calibri" w:eastAsia="宋体" w:hAnsi="Calibri" w:cs="Times New Roman" w:hint="eastAsia"/>
          <w:szCs w:val="21"/>
        </w:rPr>
      </w:pPr>
      <w:r w:rsidRPr="008C2E70">
        <w:rPr>
          <w:rFonts w:ascii="Calibri" w:eastAsia="宋体" w:hAnsi="Calibri" w:cs="Times New Roman"/>
          <w:szCs w:val="21"/>
        </w:rPr>
        <w:t xml:space="preserve"> </w:t>
      </w:r>
    </w:p>
    <w:p w14:paraId="6274ADA6" w14:textId="77777777" w:rsidR="008C2E70" w:rsidRPr="008C2E70" w:rsidRDefault="008C2E70" w:rsidP="008C2E70">
      <w:pPr>
        <w:autoSpaceDE w:val="0"/>
        <w:rPr>
          <w:rFonts w:ascii="Calibri" w:eastAsia="宋体" w:hAnsi="Calibri" w:cs="Times New Roman"/>
          <w:szCs w:val="21"/>
        </w:rPr>
      </w:pPr>
      <w:r w:rsidRPr="008C2E70">
        <w:rPr>
          <w:rFonts w:ascii="Calibri" w:eastAsia="宋体" w:hAnsi="Calibri" w:cs="Times New Roman"/>
          <w:szCs w:val="21"/>
        </w:rPr>
        <w:t xml:space="preserve"> </w:t>
      </w:r>
    </w:p>
    <w:p w14:paraId="3136A534" w14:textId="77777777" w:rsidR="008C2E70" w:rsidRPr="008C2E70" w:rsidRDefault="008C2E70" w:rsidP="008C2E70">
      <w:pPr>
        <w:autoSpaceDE w:val="0"/>
        <w:ind w:leftChars="2700" w:left="7140" w:hangingChars="700" w:hanging="1470"/>
        <w:rPr>
          <w:rFonts w:ascii="仿宋" w:eastAsia="仿宋" w:hAnsi="仿宋" w:cs="Times New Roman"/>
          <w:color w:val="000000"/>
          <w:kern w:val="0"/>
          <w:sz w:val="30"/>
          <w:szCs w:val="30"/>
          <w:shd w:val="clear" w:color="auto" w:fill="FFFFFF"/>
        </w:rPr>
      </w:pPr>
      <w:r w:rsidRPr="008C2E70">
        <w:rPr>
          <w:rFonts w:ascii="Calibri" w:eastAsia="宋体" w:hAnsi="Calibri" w:cs="Times New Roman" w:hint="eastAsia"/>
          <w:szCs w:val="21"/>
        </w:rPr>
        <w:t xml:space="preserve">              </w:t>
      </w: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                     商学院</w:t>
      </w:r>
    </w:p>
    <w:p w14:paraId="186C84F3" w14:textId="77777777" w:rsidR="008C2E70" w:rsidRPr="008C2E70" w:rsidRDefault="008C2E70" w:rsidP="008C2E70">
      <w:pPr>
        <w:autoSpaceDE w:val="0"/>
        <w:rPr>
          <w:rFonts w:ascii="Calibri" w:eastAsia="宋体" w:hAnsi="Calibri" w:cs="Times New Roman" w:hint="eastAsia"/>
          <w:szCs w:val="21"/>
        </w:rPr>
      </w:pPr>
      <w:r w:rsidRPr="008C2E70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                    2025.5.26</w:t>
      </w:r>
    </w:p>
    <w:p w14:paraId="0380D262" w14:textId="77777777" w:rsidR="00752028" w:rsidRDefault="00752028">
      <w:pPr>
        <w:rPr>
          <w:rFonts w:hint="eastAsia"/>
        </w:rPr>
      </w:pPr>
    </w:p>
    <w:sectPr w:rsidR="007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70"/>
    <w:rsid w:val="005E5DCD"/>
    <w:rsid w:val="00752028"/>
    <w:rsid w:val="008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FFE"/>
  <w15:chartTrackingRefBased/>
  <w15:docId w15:val="{77271665-6CF6-46CF-A3EF-106A7E1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70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70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70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7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7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7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2E7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7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7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C2E7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375</Characters>
  <Application>Microsoft Office Word</Application>
  <DocSecurity>0</DocSecurity>
  <Lines>23</Lines>
  <Paragraphs>22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2025-06-20T07:17:00Z</dcterms:created>
  <dcterms:modified xsi:type="dcterms:W3CDTF">2025-06-20T07:17:00Z</dcterms:modified>
</cp:coreProperties>
</file>