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i w:val="0"/>
          <w:caps w:val="0"/>
          <w:color w:val="000000"/>
          <w:spacing w:val="0"/>
          <w:sz w:val="32"/>
          <w:szCs w:val="32"/>
          <w:shd w:val="clear" w:fill="FFFFFF"/>
          <w:lang w:val="en-US" w:eastAsia="zh-CN"/>
        </w:rPr>
      </w:pPr>
      <w:r>
        <w:rPr>
          <w:rFonts w:hint="eastAsia" w:asciiTheme="majorEastAsia" w:hAnsiTheme="majorEastAsia" w:eastAsiaTheme="majorEastAsia" w:cstheme="majorEastAsia"/>
          <w:b/>
          <w:bCs/>
          <w:i w:val="0"/>
          <w:caps w:val="0"/>
          <w:color w:val="000000"/>
          <w:spacing w:val="0"/>
          <w:sz w:val="32"/>
          <w:szCs w:val="32"/>
          <w:shd w:val="clear" w:fill="FFFFFF"/>
          <w:lang w:val="en-US" w:eastAsia="zh-CN"/>
        </w:rPr>
        <w:t>学习十九大新党章心得体会</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b/>
          <w:bCs/>
          <w:i w:val="0"/>
          <w:caps w:val="0"/>
          <w:color w:val="000000"/>
          <w:spacing w:val="0"/>
          <w:sz w:val="28"/>
          <w:szCs w:val="28"/>
          <w:shd w:val="clear" w:fill="FFFFFF"/>
          <w:lang w:val="en-US" w:eastAsia="zh-CN"/>
        </w:rPr>
      </w:pPr>
      <w:r>
        <w:rPr>
          <w:rFonts w:hint="eastAsia" w:asciiTheme="majorEastAsia" w:hAnsiTheme="majorEastAsia" w:eastAsiaTheme="majorEastAsia" w:cstheme="majorEastAsia"/>
          <w:b/>
          <w:bCs/>
          <w:i w:val="0"/>
          <w:caps w:val="0"/>
          <w:color w:val="000000"/>
          <w:spacing w:val="0"/>
          <w:sz w:val="32"/>
          <w:szCs w:val="32"/>
          <w:shd w:val="clear" w:fill="FFFFFF"/>
          <w:lang w:val="en-US" w:eastAsia="zh-CN"/>
        </w:rPr>
        <w:t xml:space="preserve">             </w:t>
      </w:r>
      <w:r>
        <w:rPr>
          <w:rFonts w:hint="eastAsia" w:asciiTheme="majorEastAsia" w:hAnsiTheme="majorEastAsia" w:eastAsiaTheme="majorEastAsia" w:cstheme="majorEastAsia"/>
          <w:b w:val="0"/>
          <w:bCs w:val="0"/>
          <w:i w:val="0"/>
          <w:caps w:val="0"/>
          <w:color w:val="000000"/>
          <w:spacing w:val="0"/>
          <w:sz w:val="32"/>
          <w:szCs w:val="32"/>
          <w:shd w:val="clear" w:fill="FFFFFF"/>
          <w:lang w:val="en-US" w:eastAsia="zh-CN"/>
        </w:rPr>
        <w:t xml:space="preserve"> </w:t>
      </w:r>
      <w:r>
        <w:rPr>
          <w:rFonts w:hint="eastAsia" w:asciiTheme="minorEastAsia" w:hAnsiTheme="minorEastAsia" w:eastAsiaTheme="minorEastAsia" w:cstheme="minorEastAsia"/>
          <w:b w:val="0"/>
          <w:bCs w:val="0"/>
          <w:i w:val="0"/>
          <w:caps w:val="0"/>
          <w:color w:val="000000"/>
          <w:spacing w:val="0"/>
          <w:sz w:val="28"/>
          <w:szCs w:val="28"/>
          <w:shd w:val="clear" w:fill="FFFFFF"/>
          <w:lang w:val="en-US" w:eastAsia="zh-CN"/>
        </w:rPr>
        <w:t xml:space="preserve"> 马克思主义学院   刘思锶</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b w:val="0"/>
          <w:i w:val="0"/>
          <w:caps w:val="0"/>
          <w:color w:val="auto"/>
          <w:spacing w:val="0"/>
          <w:sz w:val="28"/>
          <w:szCs w:val="28"/>
          <w:shd w:val="clear" w:fill="FFFFFF"/>
        </w:rPr>
      </w:pPr>
      <w:r>
        <w:rPr>
          <w:rFonts w:hint="eastAsia" w:ascii="仿宋" w:hAnsi="仿宋" w:eastAsia="仿宋" w:cs="仿宋"/>
          <w:b w:val="0"/>
          <w:i w:val="0"/>
          <w:caps w:val="0"/>
          <w:color w:val="000000"/>
          <w:spacing w:val="0"/>
          <w:sz w:val="28"/>
          <w:szCs w:val="28"/>
          <w:shd w:val="clear" w:fill="FFFFFF"/>
        </w:rPr>
        <w:t>“国有国法、党有党规”，任何一个组织都需要一个规章制度来保证日常运转。作为党内的根本大法，党章在中国共产党的政治生活中扮演了极为重要的角色。</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24日闭幕的中共十九大通过了关于《中国共产党章程(修正案)》的决议，把习近平新时代中国特色社会主义思想同马克思列宁主义、毛泽东思想、邓小平理论、“三个代表”重要思想、科学发展观一道确立为党的行动指南。这一修改可谓“一笔定乾坤”，展示了习近平新时代中国特色社会主义思想的历史地位和要发挥的重要作用，是中共指导思想一次重大的“与时俱进”，十九大党章堪称党章修改历程中的“新里程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这是中共党代会第17次修改党章。每一次修改，往往是对中共面临重大问题的回应，反映了中共理论创新和基本路线方针政策的演进。中共在每个历史时期都产生了重要时代理论。革命战争和社会主义建设时期，中共确立了毛泽东思想，改革开放后确立了邓小平理论、“三个代表”重要思想和科学发展观。当下，中国特色社会主义进入新时代，习近平新时代中国特色社会主义思想一方面反映时代发展要求，另一方面代表了实现中华民族伟大复兴的中国梦所必须推进的理论创新、实践创新、文化创新和制度创新等，被确立为行动指南具有重要意义，系十九大党章最主要、最重大的历史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仿宋" w:hAnsi="仿宋" w:eastAsia="仿宋" w:cs="仿宋"/>
          <w:b w:val="0"/>
          <w:i w:val="0"/>
          <w:caps w:val="0"/>
          <w:color w:val="auto"/>
          <w:spacing w:val="0"/>
          <w:sz w:val="28"/>
          <w:szCs w:val="28"/>
          <w:shd w:val="clear" w:fill="FFFFFF"/>
          <w:lang w:val="en-US" w:eastAsia="zh-CN"/>
        </w:rPr>
      </w:pPr>
      <w:r>
        <w:rPr>
          <w:rFonts w:hint="eastAsia" w:ascii="仿宋" w:hAnsi="仿宋" w:eastAsia="仿宋" w:cs="仿宋"/>
          <w:b w:val="0"/>
          <w:i w:val="0"/>
          <w:caps w:val="0"/>
          <w:color w:val="auto"/>
          <w:spacing w:val="0"/>
          <w:sz w:val="28"/>
          <w:szCs w:val="28"/>
          <w:shd w:val="clear" w:fill="FFFFFF"/>
        </w:rPr>
        <w:t>除了将习近平新时代中国特色社会主义思想写入党章这一最大亮点，大会还对党章作出其他重大修改，涉及领域和内容较多</w:t>
      </w:r>
      <w:r>
        <w:rPr>
          <w:rFonts w:hint="eastAsia" w:ascii="仿宋" w:hAnsi="仿宋" w:eastAsia="仿宋" w:cs="仿宋"/>
          <w:b w:val="0"/>
          <w:i w:val="0"/>
          <w:caps w:val="0"/>
          <w:color w:val="auto"/>
          <w:spacing w:val="0"/>
          <w:sz w:val="28"/>
          <w:szCs w:val="28"/>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第一，中共总结改革开放尤其是近五年来发展经验，对被实践证明的成功经验进行理论概括，并写入党章。比如，决议称，大会同意把中国特色社会主义文化同中国特色社会主义道路、中国特色社会主义理论体系、中国特色社会主义制度一道写入党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决议提出，“中国共产党的领导是中国特色社会主义最本质的特征，是中国特色社会主义制度的最大优势。党政军民学，东西南北中，党是领导一切的。大会同意把这一重大政治原则写入党章”。此项修改“分量很重”，是中国特色社会主义政治的集中反映，突出了党的领导和党的建设在新时代的历史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第二，中共将经济建设、政治建设、文化建设、社会建设、生态文明建设，以及国防和军队建设、外交等各方面事业发展、解决问题所需采取的重大路线方针政策写入党章。这部分修改的亮点包括，把增强绿水青山就是金山银山的意识、坚持总体国家安全观、推动构建人类命运共同体、推进“一带一路”建设等写进党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第三，中共把推进党的建设和事业发展中取得的重大理论成果写入党章。比如，把坚持党要管党、全面从严治党，以党的政治建设为统领等要求写入党章，把牢固树立政治意识、大局意识、核心意识、看齐意识等写入党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560" w:firstLineChars="200"/>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党章所作出的一系列重大修改，不仅表达全党理论基础和政治主张，也体现了全党意志和共同理想。</w:t>
      </w:r>
      <w:r>
        <w:rPr>
          <w:rFonts w:hint="eastAsia" w:ascii="仿宋" w:hAnsi="仿宋" w:eastAsia="仿宋" w:cs="仿宋"/>
          <w:b w:val="0"/>
          <w:i w:val="0"/>
          <w:caps w:val="0"/>
          <w:color w:val="auto"/>
          <w:spacing w:val="0"/>
          <w:sz w:val="28"/>
          <w:szCs w:val="28"/>
          <w:shd w:val="clear" w:fill="FFFFFF"/>
          <w:lang w:eastAsia="zh-CN"/>
        </w:rPr>
        <w:t>作为党员，我们</w:t>
      </w:r>
      <w:r>
        <w:rPr>
          <w:rFonts w:hint="eastAsia" w:ascii="仿宋" w:hAnsi="仿宋" w:eastAsia="仿宋" w:cs="仿宋"/>
          <w:b w:val="0"/>
          <w:i w:val="0"/>
          <w:caps w:val="0"/>
          <w:color w:val="auto"/>
          <w:spacing w:val="0"/>
          <w:sz w:val="28"/>
          <w:szCs w:val="28"/>
          <w:shd w:val="clear" w:fill="FFFFFF"/>
        </w:rPr>
        <w:t>应积极肯定十九大党章的贡献。从二大诞生第一部党章起，七大党章制定党的政治路线、确立毛泽东思想指导地位，十二大在拨乱反正的历史进步中对党章作出重大修改，十五大党章确立邓小平理论指导思想地位，十六大党章对党的性质作出新表述，今天修改的十九大党章堪称党章修改历程中的“新里程碑”。</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b w:val="0"/>
          <w:i w:val="0"/>
          <w:caps w:val="0"/>
          <w:color w:val="auto"/>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魏碑简">
    <w:panose1 w:val="02010600000101010101"/>
    <w:charset w:val="86"/>
    <w:family w:val="auto"/>
    <w:pitch w:val="default"/>
    <w:sig w:usb0="00000001" w:usb1="080E0800" w:usb2="00000002"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025E9"/>
    <w:rsid w:val="273A551E"/>
    <w:rsid w:val="2C035477"/>
    <w:rsid w:val="2ED37EBA"/>
    <w:rsid w:val="5CA71C45"/>
    <w:rsid w:val="6C8764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lenovo4</dc:creator>
  <cp:lastModifiedBy>lenovo4</cp:lastModifiedBy>
  <dcterms:modified xsi:type="dcterms:W3CDTF">2017-11-06T03:40:50Z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