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关于福州职业技术学院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交通工程学院汽车实训基地搬迁项目</w:t>
      </w:r>
      <w:r>
        <w:rPr>
          <w:rFonts w:hint="eastAsia" w:ascii="宋体" w:hAnsi="宋体" w:eastAsia="宋体" w:cs="宋体"/>
          <w:sz w:val="36"/>
          <w:szCs w:val="36"/>
        </w:rPr>
        <w:t>网上竞价结果公告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（二次）</w:t>
      </w:r>
    </w:p>
    <w:p>
      <w:pPr>
        <w:pStyle w:val="2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项目编号：FJHR2024035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>
      <w:pPr>
        <w:pStyle w:val="2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交通工程学院汽车实训基地搬迁项目</w:t>
      </w:r>
    </w:p>
    <w:p>
      <w:pPr>
        <w:pStyle w:val="24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中标（成交）信息</w:t>
      </w:r>
    </w:p>
    <w:p>
      <w:pPr>
        <w:pStyle w:val="24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福建岚蓤建设有限公司</w:t>
      </w:r>
    </w:p>
    <w:p>
      <w:pPr>
        <w:pStyle w:val="24"/>
        <w:numPr>
          <w:numId w:val="0"/>
        </w:numPr>
        <w:spacing w:line="360" w:lineRule="auto"/>
        <w:ind w:leftChars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供应商地址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福建省福州市闽侯县上街镇高新大道1-1号中海寰宇天下41#楼6层618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  <w:t>办公</w:t>
      </w:r>
    </w:p>
    <w:p>
      <w:pPr>
        <w:pStyle w:val="2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05万元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4"/>
        <w:tblW w:w="5081" w:type="pct"/>
        <w:tblInd w:w="-132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568"/>
        <w:gridCol w:w="2377"/>
        <w:gridCol w:w="2256"/>
        <w:gridCol w:w="184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7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5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货物名称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43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交货日期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服务范围</w:t>
            </w:r>
          </w:p>
        </w:tc>
        <w:tc>
          <w:tcPr>
            <w:tcW w:w="183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成交金额（元）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7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交通工程学院汽车实训基地搬迁项目</w:t>
            </w:r>
          </w:p>
        </w:tc>
        <w:tc>
          <w:tcPr>
            <w:tcW w:w="23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合同签订后45天完成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按竞价文件要求</w:t>
            </w:r>
          </w:p>
        </w:tc>
        <w:tc>
          <w:tcPr>
            <w:tcW w:w="183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90500</w:t>
            </w:r>
          </w:p>
        </w:tc>
      </w:tr>
    </w:tbl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/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本项目代理费收费标准：代理服务费按成交金额*1.5%</w:t>
      </w:r>
    </w:p>
    <w:p>
      <w:pPr>
        <w:pStyle w:val="2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本项目代理费总金额：0.13575万元（人民币）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八、其它补充事宜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1、服务费账户信息详见下表</w:t>
      </w:r>
    </w:p>
    <w:tbl>
      <w:tblPr>
        <w:tblStyle w:val="14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7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服务费缴交银行帐号</w:t>
            </w:r>
          </w:p>
        </w:tc>
        <w:tc>
          <w:tcPr>
            <w:tcW w:w="36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户 名：福建省宏瑞招标代理有限公司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户 行：中国建设银行股份有限公司福州市杨桥支行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4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 号：35001877607052505105</w:t>
            </w:r>
          </w:p>
        </w:tc>
      </w:tr>
    </w:tbl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称：福州职业技术学院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地址：福州市闽侯上街联榕路8号　　　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联系方式：林老师，13675042386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称：福建省宏瑞招标代理有限公司　　　　　　　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址：福州市鼓楼区西洪路518号恩特楼A-402/403　　　　　　　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联系方式：黄艳娜、0591-83701177　　　　　　　　　　　　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项目联系人：黄艳娜</w:t>
      </w:r>
    </w:p>
    <w:p>
      <w:pPr>
        <w:pStyle w:val="2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话：0591-83701177</w:t>
      </w:r>
    </w:p>
    <w:p>
      <w:pPr>
        <w:pStyle w:val="24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84FD3"/>
    <w:multiLevelType w:val="singleLevel"/>
    <w:tmpl w:val="F4284F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5NTBmNDljNjg5NTYzNDhhYjQ1YzRhMmJjYTZiYTYifQ=="/>
  </w:docVars>
  <w:rsids>
    <w:rsidRoot w:val="00E421BE"/>
    <w:rsid w:val="004A0C17"/>
    <w:rsid w:val="00681BE2"/>
    <w:rsid w:val="007145B2"/>
    <w:rsid w:val="00BB74EA"/>
    <w:rsid w:val="00DD18B1"/>
    <w:rsid w:val="00DE3995"/>
    <w:rsid w:val="00E22094"/>
    <w:rsid w:val="00E421BE"/>
    <w:rsid w:val="00F83562"/>
    <w:rsid w:val="012C55F3"/>
    <w:rsid w:val="02853CA2"/>
    <w:rsid w:val="033D6228"/>
    <w:rsid w:val="03BA169F"/>
    <w:rsid w:val="04C36AB5"/>
    <w:rsid w:val="05DD22CE"/>
    <w:rsid w:val="060A39AF"/>
    <w:rsid w:val="06123C07"/>
    <w:rsid w:val="06675ADD"/>
    <w:rsid w:val="083E15BC"/>
    <w:rsid w:val="08886505"/>
    <w:rsid w:val="09883D5B"/>
    <w:rsid w:val="0AB73B5B"/>
    <w:rsid w:val="0AD94DB5"/>
    <w:rsid w:val="0AE87352"/>
    <w:rsid w:val="0BD059A8"/>
    <w:rsid w:val="0C847905"/>
    <w:rsid w:val="0D4B27AC"/>
    <w:rsid w:val="0D6E3A6E"/>
    <w:rsid w:val="0DB937C0"/>
    <w:rsid w:val="0DE94CBE"/>
    <w:rsid w:val="0DEA772E"/>
    <w:rsid w:val="1051131C"/>
    <w:rsid w:val="13295DFA"/>
    <w:rsid w:val="13463565"/>
    <w:rsid w:val="13C046CD"/>
    <w:rsid w:val="160C13C3"/>
    <w:rsid w:val="1623608B"/>
    <w:rsid w:val="16AF3432"/>
    <w:rsid w:val="17B63BD0"/>
    <w:rsid w:val="185F51E7"/>
    <w:rsid w:val="19FE4CE3"/>
    <w:rsid w:val="1B640FC3"/>
    <w:rsid w:val="1BDE3511"/>
    <w:rsid w:val="1D5566BD"/>
    <w:rsid w:val="1DD33473"/>
    <w:rsid w:val="1DD626F5"/>
    <w:rsid w:val="1F824BBD"/>
    <w:rsid w:val="1F9910B9"/>
    <w:rsid w:val="1FBB2DC8"/>
    <w:rsid w:val="20966EA7"/>
    <w:rsid w:val="20CB0B1E"/>
    <w:rsid w:val="21246D4B"/>
    <w:rsid w:val="215E28E0"/>
    <w:rsid w:val="223705BD"/>
    <w:rsid w:val="2504787C"/>
    <w:rsid w:val="259B6B85"/>
    <w:rsid w:val="25ED1D9A"/>
    <w:rsid w:val="27161804"/>
    <w:rsid w:val="278D3B6A"/>
    <w:rsid w:val="28630228"/>
    <w:rsid w:val="29C507A0"/>
    <w:rsid w:val="2A8925A6"/>
    <w:rsid w:val="2AEC2197"/>
    <w:rsid w:val="2B665A09"/>
    <w:rsid w:val="2B7C11FE"/>
    <w:rsid w:val="2BBD59FE"/>
    <w:rsid w:val="2C230572"/>
    <w:rsid w:val="2C35152B"/>
    <w:rsid w:val="2C863BD3"/>
    <w:rsid w:val="2CED72DD"/>
    <w:rsid w:val="2F05640D"/>
    <w:rsid w:val="30563102"/>
    <w:rsid w:val="308B70F9"/>
    <w:rsid w:val="30967596"/>
    <w:rsid w:val="31B210F5"/>
    <w:rsid w:val="33CC1EAA"/>
    <w:rsid w:val="33F11337"/>
    <w:rsid w:val="347B6AD9"/>
    <w:rsid w:val="37141225"/>
    <w:rsid w:val="387039F6"/>
    <w:rsid w:val="38F86341"/>
    <w:rsid w:val="39C6616B"/>
    <w:rsid w:val="3AF22AFE"/>
    <w:rsid w:val="3B293484"/>
    <w:rsid w:val="3D9F3E5D"/>
    <w:rsid w:val="3DB567C5"/>
    <w:rsid w:val="3FBF6C70"/>
    <w:rsid w:val="400F3347"/>
    <w:rsid w:val="40DC6FB7"/>
    <w:rsid w:val="421F5317"/>
    <w:rsid w:val="42640803"/>
    <w:rsid w:val="42813925"/>
    <w:rsid w:val="446774CB"/>
    <w:rsid w:val="45C1309C"/>
    <w:rsid w:val="45EC4EBD"/>
    <w:rsid w:val="46D70E29"/>
    <w:rsid w:val="47DE41FB"/>
    <w:rsid w:val="484932E1"/>
    <w:rsid w:val="49745F6C"/>
    <w:rsid w:val="4A620A35"/>
    <w:rsid w:val="4A654F8E"/>
    <w:rsid w:val="4B5C48B3"/>
    <w:rsid w:val="4B715323"/>
    <w:rsid w:val="4C67507F"/>
    <w:rsid w:val="4EE01F6A"/>
    <w:rsid w:val="501B238F"/>
    <w:rsid w:val="51AF719E"/>
    <w:rsid w:val="51CB1D74"/>
    <w:rsid w:val="53F95F31"/>
    <w:rsid w:val="54AA22A3"/>
    <w:rsid w:val="54C2149A"/>
    <w:rsid w:val="54E4531E"/>
    <w:rsid w:val="556F786B"/>
    <w:rsid w:val="5576506C"/>
    <w:rsid w:val="584E7BC1"/>
    <w:rsid w:val="58BF645E"/>
    <w:rsid w:val="590F78D3"/>
    <w:rsid w:val="5AA16E28"/>
    <w:rsid w:val="5B5750CD"/>
    <w:rsid w:val="5B9D5059"/>
    <w:rsid w:val="5C87693E"/>
    <w:rsid w:val="5CB27B2C"/>
    <w:rsid w:val="5D21471A"/>
    <w:rsid w:val="5D2C25D3"/>
    <w:rsid w:val="5FBF1DAC"/>
    <w:rsid w:val="612664DF"/>
    <w:rsid w:val="61B14D64"/>
    <w:rsid w:val="62375EA7"/>
    <w:rsid w:val="62B9550B"/>
    <w:rsid w:val="63E06B30"/>
    <w:rsid w:val="64294167"/>
    <w:rsid w:val="66AE5D88"/>
    <w:rsid w:val="67410902"/>
    <w:rsid w:val="68CE082E"/>
    <w:rsid w:val="69C4243C"/>
    <w:rsid w:val="6DC4766B"/>
    <w:rsid w:val="6E3D4745"/>
    <w:rsid w:val="70192B13"/>
    <w:rsid w:val="71633BA6"/>
    <w:rsid w:val="76652C9A"/>
    <w:rsid w:val="797F7A89"/>
    <w:rsid w:val="7EAC65D9"/>
    <w:rsid w:val="7EC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4"/>
    <w:autoRedefine/>
    <w:qFormat/>
    <w:uiPriority w:val="0"/>
    <w:pPr>
      <w:widowControl w:val="0"/>
      <w:jc w:val="both"/>
    </w:pPr>
    <w:rPr>
      <w:rFonts w:ascii="Calibri" w:hAnsi="Calibri" w:eastAsia="宋?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link w:val="26"/>
    <w:autoRedefine/>
    <w:qFormat/>
    <w:uiPriority w:val="99"/>
    <w:pPr>
      <w:spacing w:before="260" w:after="260" w:line="413" w:lineRule="auto"/>
      <w:ind w:firstLine="18"/>
      <w:jc w:val="center"/>
      <w:outlineLvl w:val="1"/>
    </w:pPr>
    <w:rPr>
      <w:rFonts w:ascii="CG Times"/>
    </w:rPr>
  </w:style>
  <w:style w:type="paragraph" w:styleId="4">
    <w:name w:val="heading 3"/>
    <w:basedOn w:val="2"/>
    <w:next w:val="1"/>
    <w:link w:val="27"/>
    <w:autoRedefine/>
    <w:qFormat/>
    <w:uiPriority w:val="99"/>
    <w:pPr>
      <w:spacing w:beforeAutospacing="1" w:afterAutospacing="1"/>
      <w:jc w:val="left"/>
      <w:outlineLvl w:val="2"/>
    </w:pPr>
    <w:rPr>
      <w:rFonts w:ascii="宋?" w:hAnsi="宋?"/>
      <w:bCs/>
      <w:kern w:val="0"/>
      <w:sz w:val="27"/>
      <w:szCs w:val="27"/>
    </w:rPr>
  </w:style>
  <w:style w:type="character" w:default="1" w:styleId="16">
    <w:name w:val="Default Paragraph Font"/>
    <w:autoRedefine/>
    <w:semiHidden/>
    <w:qFormat/>
    <w:uiPriority w:val="99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99"/>
    <w:pPr>
      <w:ind w:firstLine="420"/>
    </w:pPr>
    <w:rPr>
      <w:szCs w:val="20"/>
    </w:rPr>
  </w:style>
  <w:style w:type="paragraph" w:styleId="6">
    <w:name w:val="Body Text Indent"/>
    <w:basedOn w:val="1"/>
    <w:next w:val="5"/>
    <w:link w:val="28"/>
    <w:autoRedefine/>
    <w:qFormat/>
    <w:uiPriority w:val="99"/>
    <w:pPr>
      <w:ind w:firstLine="420"/>
    </w:pPr>
    <w:rPr>
      <w:rFonts w:hAnsi="Times New Roman"/>
      <w:sz w:val="24"/>
      <w:szCs w:val="20"/>
    </w:r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Plain Text"/>
    <w:basedOn w:val="1"/>
    <w:link w:val="29"/>
    <w:autoRedefine/>
    <w:qFormat/>
    <w:uiPriority w:val="99"/>
    <w:rPr>
      <w:rFonts w:ascii="宋?" w:hAnsi="Courier New"/>
      <w:kern w:val="0"/>
      <w:sz w:val="20"/>
    </w:rPr>
  </w:style>
  <w:style w:type="paragraph" w:styleId="9">
    <w:name w:val="footer"/>
    <w:basedOn w:val="1"/>
    <w:link w:val="3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link w:val="4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jc w:val="left"/>
    </w:pPr>
    <w:rPr>
      <w:rFonts w:ascii="宋?" w:hAnsi="宋?" w:cs="宋?"/>
      <w:kern w:val="0"/>
      <w:sz w:val="24"/>
    </w:rPr>
  </w:style>
  <w:style w:type="paragraph" w:styleId="13">
    <w:name w:val="Body Text First Indent 2"/>
    <w:basedOn w:val="6"/>
    <w:autoRedefine/>
    <w:qFormat/>
    <w:uiPriority w:val="99"/>
    <w:pPr>
      <w:tabs>
        <w:tab w:val="left" w:pos="4606"/>
      </w:tabs>
      <w:ind w:firstLine="420"/>
    </w:p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99"/>
    <w:rPr>
      <w:rFonts w:cs="Times New Roman"/>
      <w:b/>
    </w:rPr>
  </w:style>
  <w:style w:type="character" w:styleId="18">
    <w:name w:val="FollowedHyperlink"/>
    <w:basedOn w:val="16"/>
    <w:autoRedefine/>
    <w:qFormat/>
    <w:uiPriority w:val="99"/>
    <w:rPr>
      <w:rFonts w:cs="Times New Roman"/>
      <w:color w:val="0088CC"/>
      <w:u w:val="none"/>
    </w:rPr>
  </w:style>
  <w:style w:type="character" w:styleId="19">
    <w:name w:val="Emphasis"/>
    <w:basedOn w:val="16"/>
    <w:autoRedefine/>
    <w:qFormat/>
    <w:uiPriority w:val="99"/>
    <w:rPr>
      <w:rFonts w:cs="Times New Roman"/>
      <w:i/>
    </w:rPr>
  </w:style>
  <w:style w:type="character" w:styleId="20">
    <w:name w:val="Hyperlink"/>
    <w:basedOn w:val="16"/>
    <w:autoRedefine/>
    <w:qFormat/>
    <w:uiPriority w:val="99"/>
    <w:rPr>
      <w:rFonts w:cs="Times New Roman"/>
      <w:color w:val="0000FF"/>
      <w:u w:val="single"/>
    </w:rPr>
  </w:style>
  <w:style w:type="character" w:styleId="21">
    <w:name w:val="HTML Code"/>
    <w:basedOn w:val="16"/>
    <w:autoRedefine/>
    <w:qFormat/>
    <w:uiPriority w:val="99"/>
    <w:rPr>
      <w:rFonts w:ascii="Courier New" w:hAnsi="Courier New" w:cs="Times New Roman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2">
    <w:name w:val="HTML Cite"/>
    <w:basedOn w:val="16"/>
    <w:autoRedefine/>
    <w:qFormat/>
    <w:uiPriority w:val="99"/>
    <w:rPr>
      <w:rFonts w:cs="Times New Roman"/>
    </w:rPr>
  </w:style>
  <w:style w:type="paragraph" w:customStyle="1" w:styleId="23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hint="eastAsia" w:ascii="微软雅黑" w:hAnsi="微软雅黑" w:eastAsia="微软雅黑"/>
      <w:color w:val="000000"/>
      <w:kern w:val="0"/>
      <w:sz w:val="24"/>
    </w:rPr>
  </w:style>
  <w:style w:type="paragraph" w:customStyle="1" w:styleId="25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  <w:style w:type="character" w:customStyle="1" w:styleId="26">
    <w:name w:val="Heading 2 Char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Heading 3 Char"/>
    <w:basedOn w:val="16"/>
    <w:link w:val="4"/>
    <w:autoRedefine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28">
    <w:name w:val="Body Text Indent Char"/>
    <w:basedOn w:val="16"/>
    <w:link w:val="6"/>
    <w:autoRedefine/>
    <w:semiHidden/>
    <w:qFormat/>
    <w:uiPriority w:val="99"/>
    <w:rPr>
      <w:rFonts w:ascii="Calibri" w:hAnsi="Calibri"/>
      <w:szCs w:val="24"/>
    </w:rPr>
  </w:style>
  <w:style w:type="character" w:customStyle="1" w:styleId="29">
    <w:name w:val="Plain Text Char"/>
    <w:basedOn w:val="16"/>
    <w:link w:val="8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0">
    <w:name w:val="Footer Char"/>
    <w:basedOn w:val="16"/>
    <w:link w:val="9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31">
    <w:name w:val="treeselect-button"/>
    <w:basedOn w:val="16"/>
    <w:autoRedefine/>
    <w:qFormat/>
    <w:uiPriority w:val="99"/>
    <w:rPr>
      <w:rFonts w:cs="Times New Roman"/>
    </w:rPr>
  </w:style>
  <w:style w:type="character" w:customStyle="1" w:styleId="32">
    <w:name w:val="hour_am"/>
    <w:basedOn w:val="16"/>
    <w:autoRedefine/>
    <w:qFormat/>
    <w:uiPriority w:val="99"/>
    <w:rPr>
      <w:rFonts w:cs="Times New Roman"/>
    </w:rPr>
  </w:style>
  <w:style w:type="character" w:customStyle="1" w:styleId="33">
    <w:name w:val="hover11"/>
    <w:basedOn w:val="16"/>
    <w:autoRedefine/>
    <w:qFormat/>
    <w:uiPriority w:val="99"/>
    <w:rPr>
      <w:rFonts w:cs="Times New Roman"/>
      <w:shd w:val="clear" w:color="auto" w:fill="EEEEEE"/>
    </w:rPr>
  </w:style>
  <w:style w:type="character" w:customStyle="1" w:styleId="34">
    <w:name w:val="hover12"/>
    <w:basedOn w:val="16"/>
    <w:autoRedefine/>
    <w:qFormat/>
    <w:uiPriority w:val="99"/>
    <w:rPr>
      <w:rFonts w:cs="Times New Roman"/>
      <w:shd w:val="clear" w:color="auto" w:fill="EEEEEE"/>
    </w:rPr>
  </w:style>
  <w:style w:type="character" w:customStyle="1" w:styleId="35">
    <w:name w:val="hour_pm"/>
    <w:basedOn w:val="16"/>
    <w:autoRedefine/>
    <w:qFormat/>
    <w:uiPriority w:val="99"/>
    <w:rPr>
      <w:rFonts w:cs="Times New Roman"/>
    </w:rPr>
  </w:style>
  <w:style w:type="character" w:customStyle="1" w:styleId="36">
    <w:name w:val="button"/>
    <w:basedOn w:val="16"/>
    <w:autoRedefine/>
    <w:qFormat/>
    <w:uiPriority w:val="99"/>
    <w:rPr>
      <w:rFonts w:cs="Times New Roman"/>
    </w:rPr>
  </w:style>
  <w:style w:type="character" w:customStyle="1" w:styleId="37">
    <w:name w:val="tmpztreemove_arrow"/>
    <w:basedOn w:val="16"/>
    <w:autoRedefine/>
    <w:qFormat/>
    <w:uiPriority w:val="99"/>
    <w:rPr>
      <w:rFonts w:cs="Times New Roman"/>
    </w:rPr>
  </w:style>
  <w:style w:type="character" w:customStyle="1" w:styleId="38">
    <w:name w:val="old"/>
    <w:basedOn w:val="16"/>
    <w:autoRedefine/>
    <w:qFormat/>
    <w:uiPriority w:val="99"/>
    <w:rPr>
      <w:rFonts w:cs="Times New Roman"/>
      <w:color w:val="999999"/>
    </w:rPr>
  </w:style>
  <w:style w:type="character" w:customStyle="1" w:styleId="39">
    <w:name w:val="old1"/>
    <w:basedOn w:val="16"/>
    <w:autoRedefine/>
    <w:qFormat/>
    <w:uiPriority w:val="99"/>
    <w:rPr>
      <w:rFonts w:cs="Times New Roman"/>
      <w:color w:val="999999"/>
    </w:rPr>
  </w:style>
  <w:style w:type="character" w:customStyle="1" w:styleId="40">
    <w:name w:val="tag2"/>
    <w:basedOn w:val="16"/>
    <w:autoRedefine/>
    <w:qFormat/>
    <w:uiPriority w:val="99"/>
    <w:rPr>
      <w:rFonts w:ascii="Helvetica" w:hAnsi="Helvetica" w:eastAsia="Times New Roman" w:cs="Helvetica"/>
      <w:color w:val="638421"/>
      <w:sz w:val="19"/>
      <w:szCs w:val="19"/>
      <w:u w:val="none"/>
      <w:bdr w:val="single" w:color="A5D24A" w:sz="6" w:space="0"/>
      <w:shd w:val="clear" w:color="auto" w:fill="CDE69C"/>
    </w:rPr>
  </w:style>
  <w:style w:type="character" w:customStyle="1" w:styleId="41">
    <w:name w:val="active6"/>
    <w:basedOn w:val="16"/>
    <w:autoRedefine/>
    <w:qFormat/>
    <w:uiPriority w:val="99"/>
    <w:rPr>
      <w:rFonts w:cs="Times New Roman"/>
      <w:color w:val="FFFFFF"/>
      <w:shd w:val="clear" w:color="auto" w:fill="006DCC"/>
    </w:rPr>
  </w:style>
  <w:style w:type="character" w:customStyle="1" w:styleId="42">
    <w:name w:val="Header Char"/>
    <w:basedOn w:val="16"/>
    <w:link w:val="11"/>
    <w:autoRedefine/>
    <w:semiHidden/>
    <w:qFormat/>
    <w:uiPriority w:val="99"/>
    <w:rPr>
      <w:rFonts w:ascii="Calibri" w:hAnsi="Calibri"/>
      <w:sz w:val="18"/>
      <w:szCs w:val="18"/>
    </w:rPr>
  </w:style>
  <w:style w:type="paragraph" w:customStyle="1" w:styleId="43">
    <w:name w:val="PlainText"/>
    <w:basedOn w:val="1"/>
    <w:autoRedefine/>
    <w:qFormat/>
    <w:uiPriority w:val="0"/>
    <w:rPr>
      <w:rFonts w:ascii="宋体" w:hAnsi="Courier New"/>
      <w:kern w:val="0"/>
      <w:sz w:val="20"/>
    </w:rPr>
  </w:style>
  <w:style w:type="character" w:customStyle="1" w:styleId="44">
    <w:name w:val="NormalCharacter"/>
    <w:link w:val="1"/>
    <w:autoRedefine/>
    <w:semiHidden/>
    <w:qFormat/>
    <w:uiPriority w:val="0"/>
    <w:rPr>
      <w:rFonts w:ascii="Calibri" w:hAnsi="Calibri" w:eastAsia="宋?" w:cs="Times New Roman"/>
      <w:kern w:val="2"/>
      <w:sz w:val="21"/>
      <w:szCs w:val="24"/>
      <w:lang w:val="en-US" w:eastAsia="zh-CN" w:bidi="ar-SA"/>
    </w:rPr>
  </w:style>
  <w:style w:type="paragraph" w:customStyle="1" w:styleId="45">
    <w:name w:val="BodyText1I2"/>
    <w:basedOn w:val="46"/>
    <w:autoRedefine/>
    <w:qFormat/>
    <w:uiPriority w:val="0"/>
    <w:pPr>
      <w:tabs>
        <w:tab w:val="left" w:pos="4606"/>
      </w:tabs>
      <w:ind w:firstLine="420"/>
    </w:pPr>
  </w:style>
  <w:style w:type="paragraph" w:customStyle="1" w:styleId="46">
    <w:name w:val="BodyTextIndent"/>
    <w:basedOn w:val="1"/>
    <w:next w:val="47"/>
    <w:autoRedefine/>
    <w:qFormat/>
    <w:uiPriority w:val="0"/>
    <w:pPr>
      <w:spacing w:after="120"/>
      <w:ind w:left="420" w:leftChars="200"/>
    </w:pPr>
  </w:style>
  <w:style w:type="paragraph" w:customStyle="1" w:styleId="47">
    <w:name w:val="NormalIndent"/>
    <w:basedOn w:val="1"/>
    <w:next w:val="46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550</Words>
  <Characters>682</Characters>
  <Lines>0</Lines>
  <Paragraphs>0</Paragraphs>
  <TotalTime>2</TotalTime>
  <ScaleCrop>false</ScaleCrop>
  <LinksUpToDate>false</LinksUpToDate>
  <CharactersWithSpaces>747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2019-07-19T10:33:00Z</dcterms:created>
  <dc:creator>Administrator</dc:creator>
  <cp:lastModifiedBy>呆</cp:lastModifiedBy>
  <dcterms:modified xsi:type="dcterms:W3CDTF">2024-10-15T01:54:23Z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DCCD2E6CA9BE4037B0B4B3940A8C45F6</vt:lpwstr>
  </property>
</Properties>
</file>