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保卫处在疫情防控常态化下校大门的管理规范</w:t>
      </w:r>
    </w:p>
    <w:p>
      <w:pPr>
        <w:ind w:firstLine="622" w:firstLineChars="200"/>
        <w:rPr>
          <w:rFonts w:hint="eastAsia"/>
          <w:lang w:eastAsia="zh-CN"/>
        </w:rPr>
      </w:pPr>
      <w:r>
        <w:rPr>
          <w:rFonts w:hint="eastAsia"/>
          <w:b/>
          <w:bCs w:val="0"/>
          <w:lang w:val="en-US" w:eastAsia="zh-CN"/>
        </w:rPr>
        <w:t>一进入校园管理。</w:t>
      </w:r>
      <w:r>
        <w:rPr>
          <w:rFonts w:hint="eastAsia"/>
        </w:rPr>
        <w:t>严格按照《两案九制》勤务技术规范标准，</w:t>
      </w:r>
      <w:r>
        <w:rPr>
          <w:rFonts w:hint="eastAsia"/>
          <w:lang w:val="en-US" w:eastAsia="zh-CN"/>
        </w:rPr>
        <w:t>所有人员</w:t>
      </w:r>
      <w:r>
        <w:rPr>
          <w:rFonts w:hint="eastAsia"/>
        </w:rPr>
        <w:t>进校园前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查验</w:t>
      </w:r>
      <w:r>
        <w:rPr>
          <w:rFonts w:hint="eastAsia"/>
        </w:rPr>
        <w:t>身份”、“查验八闽健康码”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绿码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、“测量体温”、“佩戴口罩”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firstLine="622" w:firstLineChars="200"/>
        <w:rPr>
          <w:rFonts w:hint="eastAsia"/>
        </w:rPr>
      </w:pPr>
      <w:r>
        <w:rPr>
          <w:rFonts w:hint="eastAsia"/>
          <w:b/>
          <w:bCs w:val="0"/>
          <w:lang w:val="en-US" w:eastAsia="zh-CN"/>
        </w:rPr>
        <w:t>二外来访客进入校园管理。</w:t>
      </w:r>
      <w:r>
        <w:rPr>
          <w:rFonts w:hint="eastAsia"/>
        </w:rPr>
        <w:t>严控外来无关车辆及人员进入校园，确实有必要进校园的，需经学校接待部门人员同意后，再办理《访客》登记方可入校，离开校园时《访客单》经接待部门人员签字后交还保安销号备案。</w:t>
      </w:r>
    </w:p>
    <w:p>
      <w:pPr>
        <w:numPr>
          <w:ilvl w:val="0"/>
          <w:numId w:val="0"/>
        </w:numPr>
        <w:ind w:firstLine="622" w:firstLineChars="200"/>
        <w:rPr>
          <w:rFonts w:hint="eastAsia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三学生离开校园管理。</w:t>
      </w:r>
      <w:r>
        <w:rPr>
          <w:rFonts w:hint="eastAsia"/>
          <w:lang w:val="en-US" w:eastAsia="zh-CN"/>
        </w:rPr>
        <w:t>按照学生工作处提供的“学生事假离开校园审批凭证”放行，违反规定者，及时报告反馈。</w:t>
      </w:r>
    </w:p>
    <w:p>
      <w:pPr>
        <w:numPr>
          <w:ilvl w:val="0"/>
          <w:numId w:val="0"/>
        </w:numPr>
        <w:ind w:firstLine="6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保卫处</w:t>
      </w:r>
    </w:p>
    <w:p>
      <w:pPr>
        <w:numPr>
          <w:ilvl w:val="0"/>
          <w:numId w:val="0"/>
        </w:numPr>
        <w:ind w:firstLine="6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2020年9月29日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633CF"/>
    <w:rsid w:val="10F97AA1"/>
    <w:rsid w:val="12AC42F3"/>
    <w:rsid w:val="30EE1F32"/>
    <w:rsid w:val="34E53402"/>
    <w:rsid w:val="3D3A38EA"/>
    <w:rsid w:val="483B6855"/>
    <w:rsid w:val="54C633CF"/>
    <w:rsid w:val="563D401D"/>
    <w:rsid w:val="73DE09A3"/>
    <w:rsid w:val="75CA70AD"/>
    <w:rsid w:val="7C7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楷体" w:hAnsi="楷体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" w:hAnsi="楷体" w:eastAsia="楷体" w:cs="Times New Roman"/>
      <w:bCs/>
      <w:smallCaps/>
      <w:snapToGrid w:val="0"/>
      <w:spacing w:val="5"/>
      <w:kern w:val="2"/>
      <w:sz w:val="30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2020-09-29T12:44:00Z</dcterms:created>
  <dc:creator>M.M</dc:creator>
  <cp:lastModifiedBy>M.M</cp:lastModifiedBy>
  <dcterms:modified xsi:type="dcterms:W3CDTF">2021-04-08T14:04:18Z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9A7F791838734A289F5EA0FFB7DFF1CE</vt:lpwstr>
  </property>
</Properties>
</file>