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E7" w:rsidRDefault="004A3DE7" w:rsidP="00F6622E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2E23A4">
        <w:rPr>
          <w:rFonts w:ascii="黑体" w:eastAsia="黑体" w:hAnsi="黑体" w:hint="eastAsia"/>
          <w:b/>
          <w:color w:val="000000"/>
          <w:sz w:val="44"/>
          <w:szCs w:val="44"/>
        </w:rPr>
        <w:t>福州职业技术学院反恐工作进展情况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总结</w:t>
      </w:r>
    </w:p>
    <w:p w:rsidR="004A3DE7" w:rsidRPr="002E23A4" w:rsidRDefault="004A3DE7" w:rsidP="00F6622E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</w:p>
    <w:p w:rsidR="004A3DE7" w:rsidRPr="002E23A4" w:rsidRDefault="004A3DE7" w:rsidP="00F208E9">
      <w:pPr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福州市教育局学安处：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为了确保学院的教学工作的顺利进行，维护学院的安全稳定。根据市教育局反恐工作会议精神要求，现将学院反恐工作完成进展情况汇报如下：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b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b/>
          <w:color w:val="000000"/>
          <w:sz w:val="28"/>
          <w:szCs w:val="28"/>
        </w:rPr>
        <w:t>一、加强反恐工作的领导，建立反恐工作的长效机制。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学院成立了维稳安全工作领导小组，制订了维稳工作方案。学院把反恐维稳工作作为学院工作的一项重要内容，纳入学院党委工作重要议事日程中，列入学院重要议事日程和工作日程，使反恐维稳工作措施落实到实处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b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b/>
          <w:color w:val="000000"/>
          <w:sz w:val="28"/>
          <w:szCs w:val="28"/>
        </w:rPr>
        <w:t>二、广泛宣传教育，提高师生的安全意识。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学院各院系利用主题班会、广播、黑板报、宣传橱窗、横幅等形式进行了广泛的宣传，并发动各班广泛开展班里活动、做到全员参与。保卫处利用展板开展反恐知识宣传，对学院师生进行反恐知识教育，使师生认识到反恐工作的重要性和必要性。通过教育提高师生安全意识，养成安全习惯，降低安全事故发生的风险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b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b/>
          <w:color w:val="000000"/>
          <w:sz w:val="28"/>
          <w:szCs w:val="28"/>
        </w:rPr>
        <w:t>三、落实反恐维稳工作的各项措施，预防和妥善处置群体性事件。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（一）加强反恐工作制度建设。修订、完善现有工作制度，强化防范力度，着重加强人车出入校园登记、安全检查、值班巡逻、重点区域重要设施设备管理、危险物品管理和校内大型活动安全管理的制度建设。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（二）组织排查，消除隐患。对可能成为恐怖源的可疑人员、可疑物品、可疑车辆，必须逐一检查过滤，彻底排除嫌疑</w:t>
      </w:r>
      <w:r w:rsidRPr="002E23A4">
        <w:rPr>
          <w:rFonts w:ascii="仿宋" w:eastAsia="仿宋" w:hAnsi="仿宋"/>
          <w:color w:val="000000"/>
          <w:sz w:val="28"/>
          <w:szCs w:val="28"/>
        </w:rPr>
        <w:t>;</w:t>
      </w:r>
      <w:r w:rsidRPr="002E23A4">
        <w:rPr>
          <w:rFonts w:ascii="仿宋" w:eastAsia="仿宋" w:hAnsi="仿宋" w:hint="eastAsia"/>
          <w:color w:val="000000"/>
          <w:sz w:val="28"/>
          <w:szCs w:val="28"/>
        </w:rPr>
        <w:t>对重点目标、重点区域的防护毫不放松，做到万无一失。主动加强与公安部门的联系、配合，收集涉及本单位的反恐情报信息</w:t>
      </w:r>
      <w:r w:rsidRPr="002E23A4">
        <w:rPr>
          <w:rFonts w:ascii="仿宋" w:eastAsia="仿宋" w:hAnsi="仿宋"/>
          <w:color w:val="000000"/>
          <w:sz w:val="28"/>
          <w:szCs w:val="28"/>
        </w:rPr>
        <w:t>;</w:t>
      </w:r>
      <w:r w:rsidRPr="002E23A4">
        <w:rPr>
          <w:rFonts w:ascii="仿宋" w:eastAsia="仿宋" w:hAnsi="仿宋" w:hint="eastAsia"/>
          <w:color w:val="000000"/>
          <w:sz w:val="28"/>
          <w:szCs w:val="28"/>
        </w:rPr>
        <w:t>广泛发动教职工，形成群防群治态势。及时发现本单位面临的涉恐威胁和安全防范等工作存在的问题，采取有效措施消除隐患。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（三）严格落实值班制度。各部门必须严格落实值班制度。要在特殊时段排班值班，领导干部要轮流值班</w:t>
      </w:r>
      <w:r w:rsidRPr="002E23A4">
        <w:rPr>
          <w:rFonts w:ascii="仿宋" w:eastAsia="仿宋" w:hAnsi="仿宋"/>
          <w:color w:val="000000"/>
          <w:sz w:val="28"/>
          <w:szCs w:val="28"/>
        </w:rPr>
        <w:t>;</w:t>
      </w:r>
      <w:r w:rsidRPr="002E23A4">
        <w:rPr>
          <w:rFonts w:ascii="仿宋" w:eastAsia="仿宋" w:hAnsi="仿宋" w:hint="eastAsia"/>
          <w:color w:val="000000"/>
          <w:sz w:val="28"/>
          <w:szCs w:val="28"/>
        </w:rPr>
        <w:t>要保证通讯畅通，保证人员随时待命，保证随时出动应对处置各种突发事件。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（四）完善校园监控设施设备建设。要对安装的视频监控装置进行检查，及时发现问题，更换损坏设备。保卫处今年内拟将学院内模拟探头全部更换为高清视频探头。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（五）完善校园周边道路交通标识。学院在校园内的主干道有设置减速带和减速标识。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（六）做好反恐应急处置各项准备。研究制定、完善处置各类恐怖事件的应急预案</w:t>
      </w:r>
      <w:r w:rsidRPr="002E23A4">
        <w:rPr>
          <w:rFonts w:ascii="仿宋" w:eastAsia="仿宋" w:hAnsi="仿宋"/>
          <w:color w:val="000000"/>
          <w:sz w:val="28"/>
          <w:szCs w:val="28"/>
        </w:rPr>
        <w:t>;</w:t>
      </w:r>
      <w:r w:rsidRPr="002E23A4">
        <w:rPr>
          <w:rFonts w:ascii="仿宋" w:eastAsia="仿宋" w:hAnsi="仿宋" w:hint="eastAsia"/>
          <w:color w:val="000000"/>
          <w:sz w:val="28"/>
          <w:szCs w:val="28"/>
        </w:rPr>
        <w:t>加强反恐装备、物资和通讯保障，同时开展了反恐专项工作的日常训练和应急处置演练。</w:t>
      </w:r>
    </w:p>
    <w:p w:rsidR="004A3DE7" w:rsidRPr="002E23A4" w:rsidRDefault="004A3DE7" w:rsidP="002E23A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学院反恐维稳工作是学院安全工作的重中之重。因此，我院将按上级有关要求，切实做好学院的反恐维稳工作，为学院的教育工作创造良好的氛围。</w:t>
      </w:r>
      <w:r w:rsidRPr="002E23A4">
        <w:rPr>
          <w:rFonts w:ascii="仿宋" w:eastAsia="仿宋" w:hAnsi="仿宋"/>
          <w:color w:val="000000"/>
          <w:sz w:val="28"/>
          <w:szCs w:val="28"/>
        </w:rPr>
        <w:t xml:space="preserve">                                 </w:t>
      </w:r>
    </w:p>
    <w:p w:rsidR="004A3DE7" w:rsidRPr="002E23A4" w:rsidRDefault="004A3DE7" w:rsidP="002E23A4">
      <w:pPr>
        <w:ind w:firstLineChars="175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 w:hint="eastAsia"/>
          <w:color w:val="000000"/>
          <w:sz w:val="28"/>
          <w:szCs w:val="28"/>
        </w:rPr>
        <w:t>福州职业技术学院保卫处</w:t>
      </w:r>
    </w:p>
    <w:p w:rsidR="004A3DE7" w:rsidRPr="002E23A4" w:rsidRDefault="004A3DE7" w:rsidP="001432BD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E23A4">
        <w:rPr>
          <w:rFonts w:ascii="仿宋" w:eastAsia="仿宋" w:hAnsi="仿宋"/>
          <w:color w:val="000000"/>
          <w:sz w:val="28"/>
          <w:szCs w:val="28"/>
        </w:rPr>
        <w:t xml:space="preserve">                                  2017</w:t>
      </w:r>
      <w:r w:rsidRPr="002E23A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Pr="002E23A4">
        <w:rPr>
          <w:rFonts w:ascii="仿宋" w:eastAsia="仿宋" w:hAnsi="仿宋"/>
          <w:color w:val="000000"/>
          <w:sz w:val="28"/>
          <w:szCs w:val="28"/>
        </w:rPr>
        <w:t>3</w:t>
      </w:r>
      <w:r w:rsidRPr="002E23A4"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>23</w:t>
      </w:r>
      <w:r w:rsidRPr="002E23A4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sectPr w:rsidR="004A3DE7" w:rsidRPr="002E23A4" w:rsidSect="00C0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E7" w:rsidRDefault="004A3DE7" w:rsidP="00607C01">
      <w:r>
        <w:separator/>
      </w:r>
    </w:p>
  </w:endnote>
  <w:endnote w:type="continuationSeparator" w:id="0">
    <w:p w:rsidR="004A3DE7" w:rsidRDefault="004A3DE7" w:rsidP="0060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E7" w:rsidRDefault="004A3DE7" w:rsidP="00607C01">
      <w:r>
        <w:separator/>
      </w:r>
    </w:p>
  </w:footnote>
  <w:footnote w:type="continuationSeparator" w:id="0">
    <w:p w:rsidR="004A3DE7" w:rsidRDefault="004A3DE7" w:rsidP="00607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D3D3B"/>
    <w:multiLevelType w:val="hybridMultilevel"/>
    <w:tmpl w:val="D3341FEA"/>
    <w:lvl w:ilvl="0" w:tplc="F398C33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E96"/>
    <w:rsid w:val="00000206"/>
    <w:rsid w:val="000006B3"/>
    <w:rsid w:val="00003074"/>
    <w:rsid w:val="000220B9"/>
    <w:rsid w:val="00023DEE"/>
    <w:rsid w:val="000265BB"/>
    <w:rsid w:val="00030FE4"/>
    <w:rsid w:val="00040D82"/>
    <w:rsid w:val="000525C2"/>
    <w:rsid w:val="00055E17"/>
    <w:rsid w:val="00062991"/>
    <w:rsid w:val="0006368C"/>
    <w:rsid w:val="00072B51"/>
    <w:rsid w:val="00076BEA"/>
    <w:rsid w:val="00077C87"/>
    <w:rsid w:val="00081B91"/>
    <w:rsid w:val="000909D0"/>
    <w:rsid w:val="00090B2F"/>
    <w:rsid w:val="00093B71"/>
    <w:rsid w:val="000A1A1A"/>
    <w:rsid w:val="000A37C1"/>
    <w:rsid w:val="000A4DF5"/>
    <w:rsid w:val="000A627D"/>
    <w:rsid w:val="000B1AF1"/>
    <w:rsid w:val="000B201E"/>
    <w:rsid w:val="000D052E"/>
    <w:rsid w:val="000D35AE"/>
    <w:rsid w:val="000D4413"/>
    <w:rsid w:val="000E2B6A"/>
    <w:rsid w:val="000E2DE6"/>
    <w:rsid w:val="000E61DF"/>
    <w:rsid w:val="001045AB"/>
    <w:rsid w:val="001229A5"/>
    <w:rsid w:val="00123321"/>
    <w:rsid w:val="00126B26"/>
    <w:rsid w:val="00130E9C"/>
    <w:rsid w:val="00134445"/>
    <w:rsid w:val="00137616"/>
    <w:rsid w:val="00140DA5"/>
    <w:rsid w:val="001432BD"/>
    <w:rsid w:val="001462ED"/>
    <w:rsid w:val="00156E44"/>
    <w:rsid w:val="00160341"/>
    <w:rsid w:val="00164EBF"/>
    <w:rsid w:val="00166619"/>
    <w:rsid w:val="00190B83"/>
    <w:rsid w:val="00191B56"/>
    <w:rsid w:val="00193C1F"/>
    <w:rsid w:val="001A5A84"/>
    <w:rsid w:val="001E1AC5"/>
    <w:rsid w:val="001E574C"/>
    <w:rsid w:val="001E5EF5"/>
    <w:rsid w:val="001F31E4"/>
    <w:rsid w:val="00203700"/>
    <w:rsid w:val="00212B12"/>
    <w:rsid w:val="00213112"/>
    <w:rsid w:val="00213C8C"/>
    <w:rsid w:val="00216F48"/>
    <w:rsid w:val="00232F28"/>
    <w:rsid w:val="00232F61"/>
    <w:rsid w:val="00233CE4"/>
    <w:rsid w:val="002464F2"/>
    <w:rsid w:val="002469AE"/>
    <w:rsid w:val="0025641E"/>
    <w:rsid w:val="00260A2B"/>
    <w:rsid w:val="00280479"/>
    <w:rsid w:val="002838CA"/>
    <w:rsid w:val="00285438"/>
    <w:rsid w:val="002B0C5B"/>
    <w:rsid w:val="002B3BA2"/>
    <w:rsid w:val="002B5C87"/>
    <w:rsid w:val="002C0980"/>
    <w:rsid w:val="002C3E7D"/>
    <w:rsid w:val="002C6CF3"/>
    <w:rsid w:val="002D11AC"/>
    <w:rsid w:val="002D4203"/>
    <w:rsid w:val="002D6E96"/>
    <w:rsid w:val="002E23A4"/>
    <w:rsid w:val="002F273F"/>
    <w:rsid w:val="002F2CA3"/>
    <w:rsid w:val="002F4DCA"/>
    <w:rsid w:val="002F7DDF"/>
    <w:rsid w:val="003031C5"/>
    <w:rsid w:val="00327AE5"/>
    <w:rsid w:val="00331ABD"/>
    <w:rsid w:val="00341AB2"/>
    <w:rsid w:val="0034216E"/>
    <w:rsid w:val="0035096F"/>
    <w:rsid w:val="0035559B"/>
    <w:rsid w:val="00363CC5"/>
    <w:rsid w:val="003833B2"/>
    <w:rsid w:val="00385993"/>
    <w:rsid w:val="003A28F0"/>
    <w:rsid w:val="003A48D1"/>
    <w:rsid w:val="003A601D"/>
    <w:rsid w:val="003A6CFD"/>
    <w:rsid w:val="003A6DA4"/>
    <w:rsid w:val="003B129B"/>
    <w:rsid w:val="003B6F78"/>
    <w:rsid w:val="003B73F6"/>
    <w:rsid w:val="003C24E6"/>
    <w:rsid w:val="003C2A40"/>
    <w:rsid w:val="003C50F7"/>
    <w:rsid w:val="003C57B9"/>
    <w:rsid w:val="003C7936"/>
    <w:rsid w:val="003F45F6"/>
    <w:rsid w:val="003F7C68"/>
    <w:rsid w:val="004065B9"/>
    <w:rsid w:val="00433EB0"/>
    <w:rsid w:val="00436776"/>
    <w:rsid w:val="00464685"/>
    <w:rsid w:val="00471312"/>
    <w:rsid w:val="004776EF"/>
    <w:rsid w:val="00490CE6"/>
    <w:rsid w:val="004A0DE5"/>
    <w:rsid w:val="004A3D5B"/>
    <w:rsid w:val="004A3DE7"/>
    <w:rsid w:val="004A70D0"/>
    <w:rsid w:val="004A7CC3"/>
    <w:rsid w:val="004C0535"/>
    <w:rsid w:val="004C36AD"/>
    <w:rsid w:val="004D4F12"/>
    <w:rsid w:val="004D7B0B"/>
    <w:rsid w:val="004E000A"/>
    <w:rsid w:val="004F52E2"/>
    <w:rsid w:val="004F72E6"/>
    <w:rsid w:val="0052120C"/>
    <w:rsid w:val="005327FB"/>
    <w:rsid w:val="0053631F"/>
    <w:rsid w:val="00541FDA"/>
    <w:rsid w:val="005429D9"/>
    <w:rsid w:val="00547C2E"/>
    <w:rsid w:val="005533B5"/>
    <w:rsid w:val="005640AC"/>
    <w:rsid w:val="00573784"/>
    <w:rsid w:val="005869CE"/>
    <w:rsid w:val="00587CF3"/>
    <w:rsid w:val="00590AF9"/>
    <w:rsid w:val="00595F0F"/>
    <w:rsid w:val="005B1A2B"/>
    <w:rsid w:val="005B45F8"/>
    <w:rsid w:val="005D604B"/>
    <w:rsid w:val="005E6872"/>
    <w:rsid w:val="005E6FDB"/>
    <w:rsid w:val="00601744"/>
    <w:rsid w:val="00607C01"/>
    <w:rsid w:val="006132BC"/>
    <w:rsid w:val="00637A2D"/>
    <w:rsid w:val="00645D49"/>
    <w:rsid w:val="00646683"/>
    <w:rsid w:val="00652C0D"/>
    <w:rsid w:val="0065671E"/>
    <w:rsid w:val="00665E20"/>
    <w:rsid w:val="00675B7C"/>
    <w:rsid w:val="00683798"/>
    <w:rsid w:val="006936E3"/>
    <w:rsid w:val="006A0DC0"/>
    <w:rsid w:val="006A3BEC"/>
    <w:rsid w:val="006E6010"/>
    <w:rsid w:val="006F5AFD"/>
    <w:rsid w:val="007127C9"/>
    <w:rsid w:val="007134FB"/>
    <w:rsid w:val="007169AC"/>
    <w:rsid w:val="00724F78"/>
    <w:rsid w:val="00725056"/>
    <w:rsid w:val="007301B5"/>
    <w:rsid w:val="007329A4"/>
    <w:rsid w:val="00736439"/>
    <w:rsid w:val="00741D16"/>
    <w:rsid w:val="00742689"/>
    <w:rsid w:val="00746939"/>
    <w:rsid w:val="007562CC"/>
    <w:rsid w:val="00756AF3"/>
    <w:rsid w:val="00764819"/>
    <w:rsid w:val="00766DD6"/>
    <w:rsid w:val="0077729E"/>
    <w:rsid w:val="00781CF6"/>
    <w:rsid w:val="00786C71"/>
    <w:rsid w:val="0079648F"/>
    <w:rsid w:val="007A073B"/>
    <w:rsid w:val="007B57F3"/>
    <w:rsid w:val="007B6D13"/>
    <w:rsid w:val="007B7432"/>
    <w:rsid w:val="007C1F0D"/>
    <w:rsid w:val="007C53B5"/>
    <w:rsid w:val="007C5EAC"/>
    <w:rsid w:val="007C6B5C"/>
    <w:rsid w:val="007D7126"/>
    <w:rsid w:val="007E176E"/>
    <w:rsid w:val="007F32FF"/>
    <w:rsid w:val="00821EB9"/>
    <w:rsid w:val="0084718A"/>
    <w:rsid w:val="008522C0"/>
    <w:rsid w:val="00864D38"/>
    <w:rsid w:val="008671F7"/>
    <w:rsid w:val="008732A6"/>
    <w:rsid w:val="008773AE"/>
    <w:rsid w:val="00886C27"/>
    <w:rsid w:val="00894A81"/>
    <w:rsid w:val="008A02E8"/>
    <w:rsid w:val="008A0930"/>
    <w:rsid w:val="008A7E48"/>
    <w:rsid w:val="008B7825"/>
    <w:rsid w:val="008C59CB"/>
    <w:rsid w:val="008D4452"/>
    <w:rsid w:val="008E2BE5"/>
    <w:rsid w:val="008F1661"/>
    <w:rsid w:val="008F3E6A"/>
    <w:rsid w:val="00912C39"/>
    <w:rsid w:val="00912C9B"/>
    <w:rsid w:val="009140AE"/>
    <w:rsid w:val="00921996"/>
    <w:rsid w:val="009375EF"/>
    <w:rsid w:val="009408BA"/>
    <w:rsid w:val="00941B80"/>
    <w:rsid w:val="009439E0"/>
    <w:rsid w:val="009460BE"/>
    <w:rsid w:val="00946CC1"/>
    <w:rsid w:val="00951187"/>
    <w:rsid w:val="009633E5"/>
    <w:rsid w:val="00966B6D"/>
    <w:rsid w:val="00986C70"/>
    <w:rsid w:val="00993D00"/>
    <w:rsid w:val="00997FB0"/>
    <w:rsid w:val="009A4CCD"/>
    <w:rsid w:val="009C3B8D"/>
    <w:rsid w:val="009C4265"/>
    <w:rsid w:val="009C4D8D"/>
    <w:rsid w:val="00A11EE5"/>
    <w:rsid w:val="00A20E8E"/>
    <w:rsid w:val="00A322E2"/>
    <w:rsid w:val="00A4276C"/>
    <w:rsid w:val="00A45484"/>
    <w:rsid w:val="00A466C2"/>
    <w:rsid w:val="00A61A26"/>
    <w:rsid w:val="00A61BB1"/>
    <w:rsid w:val="00A65BE4"/>
    <w:rsid w:val="00A75BCB"/>
    <w:rsid w:val="00A83DE2"/>
    <w:rsid w:val="00A85AAC"/>
    <w:rsid w:val="00A9302D"/>
    <w:rsid w:val="00AC4754"/>
    <w:rsid w:val="00AD56B7"/>
    <w:rsid w:val="00AE0875"/>
    <w:rsid w:val="00AE7C7A"/>
    <w:rsid w:val="00AF0683"/>
    <w:rsid w:val="00B0312E"/>
    <w:rsid w:val="00B039D6"/>
    <w:rsid w:val="00B0653D"/>
    <w:rsid w:val="00B10849"/>
    <w:rsid w:val="00B16131"/>
    <w:rsid w:val="00B32DA1"/>
    <w:rsid w:val="00B42BFC"/>
    <w:rsid w:val="00B70B2B"/>
    <w:rsid w:val="00B73BAB"/>
    <w:rsid w:val="00B85F38"/>
    <w:rsid w:val="00B93E81"/>
    <w:rsid w:val="00B94C4F"/>
    <w:rsid w:val="00BB08A7"/>
    <w:rsid w:val="00BB0BEA"/>
    <w:rsid w:val="00BC2EA7"/>
    <w:rsid w:val="00BC30EC"/>
    <w:rsid w:val="00BD1EC6"/>
    <w:rsid w:val="00BD40A6"/>
    <w:rsid w:val="00BE4ECA"/>
    <w:rsid w:val="00C01FB6"/>
    <w:rsid w:val="00C02822"/>
    <w:rsid w:val="00C16CDE"/>
    <w:rsid w:val="00C23EA6"/>
    <w:rsid w:val="00C2707F"/>
    <w:rsid w:val="00C52F16"/>
    <w:rsid w:val="00C63A5A"/>
    <w:rsid w:val="00C64DFE"/>
    <w:rsid w:val="00C74878"/>
    <w:rsid w:val="00C82D44"/>
    <w:rsid w:val="00C91032"/>
    <w:rsid w:val="00C92C1C"/>
    <w:rsid w:val="00C9311D"/>
    <w:rsid w:val="00C937C1"/>
    <w:rsid w:val="00CA1B33"/>
    <w:rsid w:val="00CA26C4"/>
    <w:rsid w:val="00CA48C0"/>
    <w:rsid w:val="00CA6D87"/>
    <w:rsid w:val="00CB2936"/>
    <w:rsid w:val="00CB654F"/>
    <w:rsid w:val="00CF20E0"/>
    <w:rsid w:val="00D15CD3"/>
    <w:rsid w:val="00D171EC"/>
    <w:rsid w:val="00D41CF2"/>
    <w:rsid w:val="00D55F3F"/>
    <w:rsid w:val="00D56EE6"/>
    <w:rsid w:val="00D60043"/>
    <w:rsid w:val="00D60A42"/>
    <w:rsid w:val="00D60C25"/>
    <w:rsid w:val="00D62F16"/>
    <w:rsid w:val="00D674A4"/>
    <w:rsid w:val="00D8200D"/>
    <w:rsid w:val="00D83227"/>
    <w:rsid w:val="00D9095C"/>
    <w:rsid w:val="00DA15AB"/>
    <w:rsid w:val="00DA2453"/>
    <w:rsid w:val="00DB58B2"/>
    <w:rsid w:val="00DD0DE4"/>
    <w:rsid w:val="00DD7E24"/>
    <w:rsid w:val="00DE05AE"/>
    <w:rsid w:val="00DF0BDB"/>
    <w:rsid w:val="00DF72E6"/>
    <w:rsid w:val="00E016A5"/>
    <w:rsid w:val="00E02797"/>
    <w:rsid w:val="00E1176B"/>
    <w:rsid w:val="00E122D1"/>
    <w:rsid w:val="00E46062"/>
    <w:rsid w:val="00E6171D"/>
    <w:rsid w:val="00E664C8"/>
    <w:rsid w:val="00E678B5"/>
    <w:rsid w:val="00E94737"/>
    <w:rsid w:val="00EA1896"/>
    <w:rsid w:val="00EB7E1E"/>
    <w:rsid w:val="00EC0D20"/>
    <w:rsid w:val="00EC4A79"/>
    <w:rsid w:val="00EF2510"/>
    <w:rsid w:val="00F00D91"/>
    <w:rsid w:val="00F01B33"/>
    <w:rsid w:val="00F10077"/>
    <w:rsid w:val="00F13DFD"/>
    <w:rsid w:val="00F17967"/>
    <w:rsid w:val="00F208E9"/>
    <w:rsid w:val="00F20C81"/>
    <w:rsid w:val="00F427B2"/>
    <w:rsid w:val="00F475EF"/>
    <w:rsid w:val="00F50329"/>
    <w:rsid w:val="00F5032D"/>
    <w:rsid w:val="00F53098"/>
    <w:rsid w:val="00F5369C"/>
    <w:rsid w:val="00F56FFB"/>
    <w:rsid w:val="00F57645"/>
    <w:rsid w:val="00F63E7B"/>
    <w:rsid w:val="00F6622E"/>
    <w:rsid w:val="00F679AB"/>
    <w:rsid w:val="00F71DF3"/>
    <w:rsid w:val="00F90E32"/>
    <w:rsid w:val="00F928BE"/>
    <w:rsid w:val="00F9550B"/>
    <w:rsid w:val="00F97B14"/>
    <w:rsid w:val="00FB3002"/>
    <w:rsid w:val="00FC5954"/>
    <w:rsid w:val="00FD69F5"/>
    <w:rsid w:val="00FD6F02"/>
    <w:rsid w:val="00FD6F0A"/>
    <w:rsid w:val="00FE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2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6E9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60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7C0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7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7C0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163</Words>
  <Characters>932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lenovo22</dc:creator>
  <cp:keywords/>
  <dc:description/>
  <cp:lastModifiedBy>Administrator</cp:lastModifiedBy>
  <cp:revision>3</cp:revision>
  <cp:lastPrinted>2017-03-23T01:34:00Z</cp:lastPrinted>
  <dcterms:created xsi:type="dcterms:W3CDTF">2017-03-16T03:51:00Z</dcterms:created>
  <dcterms:modified xsi:type="dcterms:W3CDTF">2017-03-23T01:38:00Z</dcterms:modified>
</cp:coreProperties>
</file>