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B1" w:rsidRPr="00BB7FC0" w:rsidRDefault="00132482" w:rsidP="007F49B1">
      <w:pPr>
        <w:ind w:firstLineChars="100" w:firstLine="575"/>
        <w:rPr>
          <w:rFonts w:ascii="华文中宋" w:eastAsia="华文中宋" w:hAnsi="华文中宋" w:cs="宋体"/>
          <w:color w:val="FF0000"/>
          <w:sz w:val="72"/>
          <w:szCs w:val="72"/>
        </w:rPr>
      </w:pPr>
      <w:r w:rsidRPr="00BB7FC0">
        <w:rPr>
          <w:rFonts w:ascii="华文中宋" w:eastAsia="华文中宋" w:hAnsi="华文中宋" w:cs="宋体" w:hint="eastAsia"/>
          <w:color w:val="FF0000"/>
          <w:spacing w:val="40"/>
          <w:w w:val="80"/>
          <w:sz w:val="72"/>
          <w:szCs w:val="7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7F49B1" w:rsidRPr="00BB7FC0">
        <w:rPr>
          <w:rFonts w:ascii="华文中宋" w:eastAsia="华文中宋" w:hAnsi="华文中宋" w:cs="宋体"/>
          <w:color w:val="FF0000"/>
          <w:spacing w:val="40"/>
          <w:w w:val="80"/>
          <w:sz w:val="72"/>
          <w:szCs w:val="72"/>
        </w:rPr>
        <w:instrText>ADDIN CNKISM.UserStyle</w:instrText>
      </w:r>
      <w:r w:rsidRPr="00BB7FC0">
        <w:rPr>
          <w:rFonts w:ascii="华文中宋" w:eastAsia="华文中宋" w:hAnsi="华文中宋" w:cs="宋体" w:hint="eastAsia"/>
          <w:color w:val="FF0000"/>
          <w:spacing w:val="40"/>
          <w:w w:val="80"/>
          <w:sz w:val="72"/>
          <w:szCs w:val="72"/>
        </w:rPr>
      </w:r>
      <w:r w:rsidRPr="00BB7FC0">
        <w:rPr>
          <w:rFonts w:ascii="华文中宋" w:eastAsia="华文中宋" w:hAnsi="华文中宋" w:cs="宋体" w:hint="eastAsia"/>
          <w:color w:val="FF0000"/>
          <w:spacing w:val="40"/>
          <w:w w:val="80"/>
          <w:sz w:val="72"/>
          <w:szCs w:val="72"/>
        </w:rPr>
        <w:fldChar w:fldCharType="end"/>
      </w:r>
      <w:r w:rsidR="007F49B1" w:rsidRPr="00BB7FC0">
        <w:rPr>
          <w:rFonts w:ascii="华文中宋" w:eastAsia="华文中宋" w:hAnsi="华文中宋" w:cs="宋体" w:hint="eastAsia"/>
          <w:color w:val="FF0000"/>
          <w:spacing w:val="40"/>
          <w:w w:val="80"/>
          <w:sz w:val="72"/>
          <w:szCs w:val="72"/>
        </w:rPr>
        <w:t>福州职业技术学</w:t>
      </w:r>
      <w:r w:rsidR="007F49B1" w:rsidRPr="00BB7FC0">
        <w:rPr>
          <w:rFonts w:ascii="华文中宋" w:eastAsia="华文中宋" w:hAnsi="华文中宋" w:cs="宋体" w:hint="eastAsia"/>
          <w:color w:val="FF0000"/>
          <w:spacing w:val="-100"/>
          <w:w w:val="80"/>
          <w:sz w:val="72"/>
          <w:szCs w:val="72"/>
        </w:rPr>
        <w:t>院</w:t>
      </w:r>
      <w:r w:rsidR="007F49B1" w:rsidRPr="00BB7FC0">
        <w:rPr>
          <w:rFonts w:ascii="华文中宋" w:eastAsia="华文中宋" w:hAnsi="华文中宋" w:cs="宋体" w:hint="eastAsia"/>
          <w:color w:val="FF0000"/>
          <w:sz w:val="72"/>
          <w:szCs w:val="72"/>
        </w:rPr>
        <w:t>（</w:t>
      </w:r>
      <w:r w:rsidR="007F49B1" w:rsidRPr="00BB7FC0">
        <w:rPr>
          <w:rFonts w:ascii="仿宋_GB2312" w:eastAsia="仿宋_GB2312" w:hAnsi="Times New Roman" w:cs="宋体" w:hint="eastAsia"/>
          <w:sz w:val="32"/>
          <w:szCs w:val="32"/>
        </w:rPr>
        <w:t>学生工作处</w:t>
      </w:r>
      <w:r w:rsidR="007F49B1" w:rsidRPr="00BB7FC0">
        <w:rPr>
          <w:rFonts w:ascii="华文中宋" w:eastAsia="华文中宋" w:hAnsi="华文中宋" w:cs="宋体" w:hint="eastAsia"/>
          <w:color w:val="FF0000"/>
          <w:sz w:val="72"/>
          <w:szCs w:val="72"/>
        </w:rPr>
        <w:t>）</w:t>
      </w:r>
    </w:p>
    <w:p w:rsidR="007F49B1" w:rsidRPr="00BB7FC0" w:rsidRDefault="00643E34" w:rsidP="007F49B1">
      <w:pPr>
        <w:ind w:firstLineChars="1400" w:firstLine="2940"/>
        <w:rPr>
          <w:rFonts w:ascii="仿宋_GB2312" w:eastAsia="仿宋_GB2312" w:hAnsi="Calibri" w:cs="宋体"/>
          <w:sz w:val="28"/>
          <w:szCs w:val="28"/>
        </w:rPr>
      </w:pPr>
      <w:bookmarkStart w:id="0" w:name="_GoBack"/>
      <w:r>
        <w:rPr>
          <w:rFonts w:ascii="Calibri" w:eastAsia="宋体" w:hAnsi="Calibri" w:cs="宋体"/>
          <w:noProof/>
          <w:szCs w:val="24"/>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395605</wp:posOffset>
                </wp:positionV>
                <wp:extent cx="5600700" cy="1905"/>
                <wp:effectExtent l="0" t="19050" r="0" b="3619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1905"/>
                        </a:xfrm>
                        <a:prstGeom prst="line">
                          <a:avLst/>
                        </a:prstGeom>
                        <a:noFill/>
                        <a:ln w="2857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15pt" to="441.7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" strokecolor="red" strokeweight="2.25pt"/>
            </w:pict>
          </mc:Fallback>
        </mc:AlternateContent>
      </w:r>
      <w:r w:rsidR="007F49B1" w:rsidRPr="00BB7FC0">
        <w:rPr>
          <w:rFonts w:ascii="仿宋_GB2312" w:eastAsia="仿宋_GB2312" w:hAnsi="Calibri" w:cs="宋体" w:hint="eastAsia"/>
          <w:sz w:val="28"/>
          <w:szCs w:val="28"/>
        </w:rPr>
        <w:t>榕职院学〔2020〕</w:t>
      </w:r>
      <w:r w:rsidR="00A67A82">
        <w:rPr>
          <w:rFonts w:ascii="仿宋_GB2312" w:eastAsia="仿宋_GB2312" w:hAnsi="Calibri" w:cs="宋体" w:hint="eastAsia"/>
          <w:sz w:val="28"/>
          <w:szCs w:val="28"/>
        </w:rPr>
        <w:t>11</w:t>
      </w:r>
      <w:r w:rsidR="007F49B1" w:rsidRPr="00BB7FC0">
        <w:rPr>
          <w:rFonts w:ascii="仿宋_GB2312" w:eastAsia="仿宋_GB2312" w:hAnsi="Calibri" w:cs="宋体" w:hint="eastAsia"/>
          <w:sz w:val="28"/>
          <w:szCs w:val="28"/>
        </w:rPr>
        <w:t>号</w:t>
      </w:r>
      <w:bookmarkEnd w:id="0"/>
      <w:r w:rsidR="00132482" w:rsidRPr="00BB7FC0">
        <w:rPr>
          <w:rFonts w:ascii="方正小标宋简体" w:eastAsia="方正小标宋简体" w:hAnsi="宋体" w:cs="宋体" w:hint="eastAsia"/>
          <w:sz w:val="36"/>
          <w:szCs w:val="36"/>
        </w:rPr>
        <w:fldChar w:fldCharType="begin"/>
      </w:r>
      <w:r w:rsidR="007F49B1" w:rsidRPr="00BB7FC0">
        <w:rPr>
          <w:rFonts w:ascii="方正小标宋简体" w:eastAsia="方正小标宋简体" w:hAnsi="宋体" w:cs="宋体"/>
          <w:sz w:val="36"/>
          <w:szCs w:val="36"/>
        </w:rPr>
        <w:instrText>ADDIN CNKISM.UserStyle</w:instrText>
      </w:r>
      <w:r w:rsidR="00132482" w:rsidRPr="00BB7FC0">
        <w:rPr>
          <w:rFonts w:ascii="方正小标宋简体" w:eastAsia="方正小标宋简体" w:hAnsi="宋体" w:cs="宋体" w:hint="eastAsia"/>
          <w:sz w:val="36"/>
          <w:szCs w:val="36"/>
        </w:rPr>
        <w:fldChar w:fldCharType="end"/>
      </w:r>
    </w:p>
    <w:p w:rsidR="007F49B1" w:rsidRDefault="007F49B1" w:rsidP="00305B95">
      <w:pPr>
        <w:widowControl/>
        <w:ind w:firstLineChars="150" w:firstLine="542"/>
        <w:outlineLvl w:val="0"/>
        <w:rPr>
          <w:rFonts w:ascii="方正小标宋简体" w:eastAsia="方正小标宋简体" w:hAnsi="华文中宋"/>
          <w:b/>
          <w:bCs/>
          <w:sz w:val="36"/>
          <w:szCs w:val="36"/>
        </w:rPr>
      </w:pPr>
    </w:p>
    <w:p w:rsidR="00DC3CFB" w:rsidRDefault="00132482" w:rsidP="00305B95">
      <w:pPr>
        <w:widowControl/>
        <w:ind w:firstLineChars="150" w:firstLine="542"/>
        <w:outlineLvl w:val="0"/>
        <w:rPr>
          <w:rFonts w:ascii="方正小标宋简体" w:eastAsia="方正小标宋简体" w:hAnsi="华文中宋"/>
          <w:b/>
          <w:bCs/>
          <w:sz w:val="36"/>
          <w:szCs w:val="36"/>
        </w:rPr>
      </w:pPr>
      <w:r w:rsidRPr="007F49B1">
        <w:rPr>
          <w:rFonts w:ascii="方正小标宋简体" w:eastAsia="方正小标宋简体" w:hAnsi="华文中宋"/>
          <w:b/>
          <w:bCs/>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D23BEB" w:rsidRPr="007F49B1">
        <w:rPr>
          <w:rFonts w:ascii="方正小标宋简体" w:eastAsia="方正小标宋简体" w:hAnsi="华文中宋"/>
          <w:b/>
          <w:bCs/>
          <w:sz w:val="36"/>
          <w:szCs w:val="36"/>
        </w:rPr>
        <w:instrText>ADDIN CNKISM.UserStyle</w:instrText>
      </w:r>
      <w:r w:rsidRPr="007F49B1">
        <w:rPr>
          <w:rFonts w:ascii="方正小标宋简体" w:eastAsia="方正小标宋简体" w:hAnsi="华文中宋"/>
          <w:b/>
          <w:bCs/>
          <w:sz w:val="36"/>
          <w:szCs w:val="36"/>
        </w:rPr>
      </w:r>
      <w:r w:rsidRPr="007F49B1">
        <w:rPr>
          <w:rFonts w:ascii="方正小标宋简体" w:eastAsia="方正小标宋简体" w:hAnsi="华文中宋"/>
          <w:b/>
          <w:bCs/>
          <w:sz w:val="36"/>
          <w:szCs w:val="36"/>
        </w:rPr>
        <w:fldChar w:fldCharType="end"/>
      </w:r>
      <w:r w:rsidR="00D23BEB" w:rsidRPr="007F49B1">
        <w:rPr>
          <w:rFonts w:ascii="方正小标宋简体" w:eastAsia="方正小标宋简体" w:hAnsi="华文中宋" w:hint="eastAsia"/>
          <w:b/>
          <w:bCs/>
          <w:sz w:val="36"/>
          <w:szCs w:val="36"/>
        </w:rPr>
        <w:t>关于疫情期间加强国际学生心理援助工作的通知</w:t>
      </w:r>
    </w:p>
    <w:p w:rsidR="00305B95" w:rsidRDefault="00305B95">
      <w:pPr>
        <w:widowControl/>
        <w:spacing w:line="360" w:lineRule="auto"/>
        <w:outlineLvl w:val="0"/>
        <w:rPr>
          <w:rFonts w:ascii="仿宋" w:eastAsia="仿宋" w:hAnsi="仿宋"/>
          <w:sz w:val="28"/>
          <w:szCs w:val="28"/>
        </w:rPr>
      </w:pPr>
    </w:p>
    <w:p w:rsidR="00DC3CFB" w:rsidRDefault="00D23BEB" w:rsidP="00305B95">
      <w:pPr>
        <w:widowControl/>
        <w:spacing w:line="480" w:lineRule="exact"/>
        <w:outlineLvl w:val="0"/>
        <w:rPr>
          <w:rFonts w:ascii="仿宋" w:eastAsia="仿宋" w:hAnsi="仿宋" w:cs="宋体"/>
          <w:bCs/>
          <w:color w:val="4B4B4B"/>
          <w:kern w:val="36"/>
          <w:sz w:val="28"/>
          <w:szCs w:val="28"/>
        </w:rPr>
      </w:pPr>
      <w:r>
        <w:rPr>
          <w:rFonts w:ascii="仿宋" w:eastAsia="仿宋" w:hAnsi="仿宋" w:hint="eastAsia"/>
          <w:sz w:val="28"/>
          <w:szCs w:val="28"/>
        </w:rPr>
        <w:t>国际教育学院：</w:t>
      </w:r>
    </w:p>
    <w:p w:rsidR="00305B95" w:rsidRDefault="00D23BEB" w:rsidP="00305B95">
      <w:pPr>
        <w:widowControl/>
        <w:spacing w:line="480" w:lineRule="exact"/>
        <w:ind w:firstLineChars="150" w:firstLine="450"/>
        <w:outlineLvl w:val="0"/>
        <w:rPr>
          <w:rFonts w:ascii="仿宋" w:eastAsia="仿宋" w:hAnsi="仿宋"/>
          <w:sz w:val="28"/>
          <w:szCs w:val="28"/>
        </w:rPr>
      </w:pPr>
      <w:r>
        <w:rPr>
          <w:rFonts w:ascii="微软雅黑" w:eastAsia="微软雅黑" w:hAnsi="微软雅黑" w:cs="宋体" w:hint="eastAsia"/>
          <w:b/>
          <w:bCs/>
          <w:color w:val="4B4B4B"/>
          <w:kern w:val="36"/>
          <w:sz w:val="30"/>
          <w:szCs w:val="30"/>
        </w:rPr>
        <w:t xml:space="preserve"> </w:t>
      </w:r>
      <w:r>
        <w:rPr>
          <w:rFonts w:ascii="仿宋" w:eastAsia="仿宋" w:hAnsi="仿宋" w:hint="eastAsia"/>
          <w:sz w:val="28"/>
          <w:szCs w:val="28"/>
        </w:rPr>
        <w:t>新冠肺炎疫情在境外已呈快速扩散蔓延之势，为帮助我校国际学生及时做好心理应</w:t>
      </w:r>
      <w:r w:rsidRPr="007F49B1">
        <w:rPr>
          <w:rFonts w:ascii="仿宋" w:eastAsia="仿宋" w:hAnsi="仿宋" w:hint="eastAsia"/>
          <w:sz w:val="28"/>
          <w:szCs w:val="28"/>
        </w:rPr>
        <w:t>对，缓解疫情引发的心理压力，加强对他们的人文关怀与心理疏导，现就疫情期间加强国际学生心理援助工作相关事宜通知如下。</w:t>
      </w:r>
    </w:p>
    <w:p w:rsidR="00DC3CFB" w:rsidRDefault="00D23BEB" w:rsidP="00305B95">
      <w:pPr>
        <w:widowControl/>
        <w:spacing w:line="480" w:lineRule="exact"/>
        <w:ind w:firstLineChars="150" w:firstLine="420"/>
        <w:outlineLvl w:val="0"/>
        <w:rPr>
          <w:rFonts w:ascii="黑体" w:eastAsia="黑体" w:hAnsi="黑体"/>
          <w:b/>
          <w:sz w:val="28"/>
          <w:shd w:val="clear" w:color="000000" w:fill="FFFFFF"/>
        </w:rPr>
      </w:pPr>
      <w:r>
        <w:rPr>
          <w:rFonts w:ascii="仿宋" w:eastAsia="仿宋" w:hAnsi="仿宋" w:hint="eastAsia"/>
          <w:color w:val="0000FF"/>
          <w:sz w:val="28"/>
          <w:szCs w:val="28"/>
        </w:rPr>
        <w:t xml:space="preserve"> </w:t>
      </w:r>
      <w:r>
        <w:rPr>
          <w:rFonts w:ascii="黑体" w:eastAsia="黑体" w:hAnsi="黑体" w:hint="eastAsia"/>
          <w:b/>
          <w:sz w:val="28"/>
          <w:shd w:val="clear" w:color="000000" w:fill="FFFFFF"/>
        </w:rPr>
        <w:t>一、加强对国际学生生活状况的关心与关怀</w:t>
      </w:r>
    </w:p>
    <w:p w:rsidR="00DC3CFB" w:rsidRDefault="00D23BEB" w:rsidP="00305B95">
      <w:pPr>
        <w:widowControl/>
        <w:spacing w:line="480" w:lineRule="exact"/>
        <w:ind w:firstLineChars="200" w:firstLine="560"/>
        <w:outlineLvl w:val="0"/>
        <w:rPr>
          <w:rFonts w:ascii="仿宋" w:eastAsia="仿宋" w:hAnsi="仿宋"/>
          <w:sz w:val="28"/>
          <w:szCs w:val="28"/>
        </w:rPr>
      </w:pPr>
      <w:r>
        <w:rPr>
          <w:rFonts w:ascii="仿宋" w:eastAsia="仿宋" w:hAnsi="仿宋" w:hint="eastAsia"/>
          <w:sz w:val="28"/>
          <w:szCs w:val="28"/>
        </w:rPr>
        <w:t>对国际学生做好去向的细致摸排，做到不漏一人的全覆盖式、实时动态掌握。关心了解他们目前生活的实际困难，密切关注他们身体健康状况，</w:t>
      </w:r>
      <w:r w:rsidR="00006B9B">
        <w:rPr>
          <w:rFonts w:ascii="仿宋" w:eastAsia="仿宋" w:hAnsi="仿宋" w:hint="eastAsia"/>
          <w:sz w:val="28"/>
          <w:szCs w:val="28"/>
        </w:rPr>
        <w:t>提醒</w:t>
      </w:r>
      <w:r>
        <w:rPr>
          <w:rFonts w:ascii="仿宋" w:eastAsia="仿宋" w:hAnsi="仿宋" w:hint="eastAsia"/>
          <w:sz w:val="28"/>
          <w:szCs w:val="28"/>
        </w:rPr>
        <w:t>科学做好个人卫生防护。通过网络媒体强化宣传</w:t>
      </w:r>
      <w:r w:rsidR="00930975">
        <w:rPr>
          <w:rFonts w:ascii="仿宋" w:eastAsia="仿宋" w:hAnsi="仿宋" w:hint="eastAsia"/>
          <w:sz w:val="28"/>
          <w:szCs w:val="28"/>
        </w:rPr>
        <w:t>教育</w:t>
      </w:r>
      <w:r>
        <w:rPr>
          <w:rFonts w:ascii="仿宋" w:eastAsia="仿宋" w:hAnsi="仿宋" w:hint="eastAsia"/>
          <w:sz w:val="28"/>
          <w:szCs w:val="28"/>
        </w:rPr>
        <w:t>，翻译多种语言，进行相关防控知识推送及信息发布，帮助国际学生缓解和进一步消除恐惧、忧虑等不良情绪。</w:t>
      </w:r>
    </w:p>
    <w:p w:rsidR="00DC3CFB" w:rsidRDefault="00D23BEB" w:rsidP="00305B95">
      <w:pPr>
        <w:widowControl/>
        <w:spacing w:line="480" w:lineRule="exact"/>
        <w:ind w:firstLineChars="200" w:firstLine="600"/>
        <w:outlineLvl w:val="0"/>
        <w:rPr>
          <w:rFonts w:ascii="黑体" w:eastAsia="黑体" w:hAnsi="黑体"/>
          <w:b/>
          <w:sz w:val="28"/>
          <w:shd w:val="clear" w:color="000000" w:fill="FFFFFF"/>
        </w:rPr>
      </w:pPr>
      <w:r>
        <w:rPr>
          <w:rFonts w:ascii="微软雅黑" w:eastAsia="微软雅黑" w:hAnsi="微软雅黑" w:cs="宋体" w:hint="eastAsia"/>
          <w:b/>
          <w:bCs/>
          <w:color w:val="4B4B4B"/>
          <w:kern w:val="36"/>
          <w:sz w:val="30"/>
          <w:szCs w:val="30"/>
        </w:rPr>
        <w:t>二、</w:t>
      </w:r>
      <w:r>
        <w:rPr>
          <w:rFonts w:ascii="黑体" w:eastAsia="黑体" w:hAnsi="黑体" w:hint="eastAsia"/>
          <w:b/>
          <w:sz w:val="28"/>
          <w:shd w:val="clear" w:color="000000" w:fill="FFFFFF"/>
        </w:rPr>
        <w:t>加强对国际学生和外籍教师心理健康的摸排与疏导</w:t>
      </w:r>
    </w:p>
    <w:p w:rsidR="00DC3CFB" w:rsidRPr="007F49B1" w:rsidRDefault="00D23BEB" w:rsidP="00305B95">
      <w:pPr>
        <w:widowControl/>
        <w:spacing w:line="480" w:lineRule="exact"/>
        <w:ind w:firstLineChars="200" w:firstLine="560"/>
        <w:outlineLvl w:val="0"/>
        <w:rPr>
          <w:rFonts w:ascii="仿宋" w:eastAsia="仿宋" w:hAnsi="仿宋"/>
          <w:sz w:val="28"/>
          <w:szCs w:val="28"/>
        </w:rPr>
      </w:pPr>
      <w:r>
        <w:rPr>
          <w:rFonts w:ascii="仿宋" w:eastAsia="仿宋" w:hAnsi="仿宋" w:hint="eastAsia"/>
          <w:sz w:val="28"/>
          <w:szCs w:val="28"/>
        </w:rPr>
        <w:t>在对国</w:t>
      </w:r>
      <w:r w:rsidRPr="007F49B1">
        <w:rPr>
          <w:rFonts w:ascii="仿宋" w:eastAsia="仿宋" w:hAnsi="仿宋" w:hint="eastAsia"/>
          <w:sz w:val="28"/>
          <w:szCs w:val="28"/>
        </w:rPr>
        <w:t>际学生去向及身体健康状况摸排的基础上做好心理健康状况摸排。尤其筛查好目前在国内但具有疫区旅行史的国际学生、在校属重点心理关注国际学生、因疫情引发各类较严重心理压力的国际学生等重点群体的心理状况。对</w:t>
      </w:r>
      <w:r w:rsidRPr="007F49B1">
        <w:rPr>
          <w:rFonts w:ascii="仿宋" w:eastAsia="仿宋" w:hAnsi="仿宋"/>
          <w:sz w:val="28"/>
          <w:szCs w:val="28"/>
        </w:rPr>
        <w:t>出现心理问题倾向的人员要及时</w:t>
      </w:r>
      <w:r w:rsidRPr="007F49B1">
        <w:rPr>
          <w:rFonts w:ascii="仿宋" w:eastAsia="仿宋" w:hAnsi="仿宋" w:hint="eastAsia"/>
          <w:sz w:val="28"/>
          <w:szCs w:val="28"/>
        </w:rPr>
        <w:t>报告，及时建立“一对一”心理疏导机制，</w:t>
      </w:r>
      <w:r w:rsidRPr="007F49B1">
        <w:rPr>
          <w:rFonts w:ascii="仿宋" w:eastAsia="仿宋" w:hAnsi="仿宋"/>
          <w:sz w:val="28"/>
          <w:szCs w:val="28"/>
        </w:rPr>
        <w:t>避免</w:t>
      </w:r>
      <w:r w:rsidRPr="007F49B1">
        <w:rPr>
          <w:rFonts w:ascii="仿宋" w:eastAsia="仿宋" w:hAnsi="仿宋" w:hint="eastAsia"/>
          <w:sz w:val="28"/>
          <w:szCs w:val="28"/>
        </w:rPr>
        <w:t>国际</w:t>
      </w:r>
      <w:r w:rsidRPr="007F49B1">
        <w:rPr>
          <w:rFonts w:ascii="仿宋" w:eastAsia="仿宋" w:hAnsi="仿宋"/>
          <w:sz w:val="28"/>
          <w:szCs w:val="28"/>
        </w:rPr>
        <w:t>学生出现心理障碍。</w:t>
      </w:r>
      <w:r w:rsidRPr="007F49B1">
        <w:rPr>
          <w:rFonts w:ascii="仿宋" w:eastAsia="仿宋" w:hAnsi="仿宋" w:hint="eastAsia"/>
          <w:sz w:val="28"/>
          <w:szCs w:val="28"/>
        </w:rPr>
        <w:t>对已出现心理障碍需要转介的学生，及时转介到专业机构就诊。</w:t>
      </w:r>
    </w:p>
    <w:p w:rsidR="00DC3CFB" w:rsidRDefault="00D23BEB" w:rsidP="00305B95">
      <w:pPr>
        <w:widowControl/>
        <w:spacing w:line="480" w:lineRule="exact"/>
        <w:ind w:firstLineChars="150" w:firstLine="450"/>
        <w:outlineLvl w:val="0"/>
        <w:rPr>
          <w:rFonts w:ascii="黑体" w:eastAsia="黑体" w:hAnsi="黑体"/>
          <w:b/>
          <w:sz w:val="28"/>
          <w:shd w:val="clear" w:color="000000" w:fill="FFFFFF"/>
        </w:rPr>
      </w:pPr>
      <w:r>
        <w:rPr>
          <w:rFonts w:ascii="微软雅黑" w:eastAsia="微软雅黑" w:hAnsi="微软雅黑" w:cs="宋体" w:hint="eastAsia"/>
          <w:b/>
          <w:bCs/>
          <w:color w:val="4B4B4B"/>
          <w:kern w:val="36"/>
          <w:sz w:val="30"/>
          <w:szCs w:val="30"/>
        </w:rPr>
        <w:t>三、</w:t>
      </w:r>
      <w:r>
        <w:rPr>
          <w:rFonts w:ascii="黑体" w:eastAsia="黑体" w:hAnsi="黑体" w:hint="eastAsia"/>
          <w:b/>
          <w:sz w:val="28"/>
          <w:shd w:val="clear" w:color="000000" w:fill="FFFFFF"/>
        </w:rPr>
        <w:t>推送教育部华中师范大学心理援助热线为国际学生提供服务</w:t>
      </w:r>
    </w:p>
    <w:p w:rsidR="00DC3CFB" w:rsidRPr="007F49B1" w:rsidRDefault="00D23BEB" w:rsidP="00305B95">
      <w:pPr>
        <w:widowControl/>
        <w:spacing w:line="480" w:lineRule="exact"/>
        <w:ind w:firstLineChars="150" w:firstLine="420"/>
        <w:outlineLvl w:val="0"/>
        <w:rPr>
          <w:rFonts w:ascii="仿宋" w:eastAsia="仿宋" w:hAnsi="仿宋"/>
          <w:sz w:val="28"/>
          <w:szCs w:val="28"/>
        </w:rPr>
      </w:pPr>
      <w:r w:rsidRPr="007F49B1">
        <w:rPr>
          <w:rFonts w:ascii="仿宋" w:eastAsia="仿宋" w:hAnsi="仿宋" w:hint="eastAsia"/>
          <w:sz w:val="28"/>
          <w:szCs w:val="28"/>
        </w:rPr>
        <w:t>自2020年3月19日起，教育部华中师范大学心理援助热线面向海外留学生开通心理支持热线和网络平台服务。向国际学生推送教育</w:t>
      </w:r>
      <w:r w:rsidRPr="007F49B1">
        <w:rPr>
          <w:rFonts w:ascii="仿宋" w:eastAsia="仿宋" w:hAnsi="仿宋" w:hint="eastAsia"/>
          <w:sz w:val="28"/>
          <w:szCs w:val="28"/>
        </w:rPr>
        <w:lastRenderedPageBreak/>
        <w:t>部华中师范大学心理援助热线，有需要的国际学生，可通过以下三种方式免费进行心理咨询，语音或者文字方式均可：</w:t>
      </w:r>
    </w:p>
    <w:p w:rsidR="00DC3CFB" w:rsidRDefault="00D23BEB" w:rsidP="00305B95">
      <w:pPr>
        <w:widowControl/>
        <w:shd w:val="clear" w:color="auto" w:fill="FFFFFF"/>
        <w:spacing w:line="480" w:lineRule="exact"/>
        <w:ind w:firstLine="585"/>
        <w:jc w:val="left"/>
        <w:rPr>
          <w:rFonts w:ascii="仿宋" w:eastAsia="仿宋" w:hAnsi="仿宋"/>
          <w:sz w:val="28"/>
          <w:szCs w:val="28"/>
        </w:rPr>
      </w:pPr>
      <w:r>
        <w:rPr>
          <w:rFonts w:ascii="仿宋" w:eastAsia="仿宋" w:hAnsi="仿宋" w:hint="eastAsia"/>
          <w:b/>
          <w:bCs/>
          <w:sz w:val="28"/>
          <w:szCs w:val="28"/>
        </w:rPr>
        <w:t>方式一：拨打心理援助热线电话</w:t>
      </w:r>
      <w:r>
        <w:rPr>
          <w:rFonts w:ascii="仿宋" w:eastAsia="仿宋" w:hAnsi="仿宋" w:hint="eastAsia"/>
          <w:sz w:val="28"/>
          <w:szCs w:val="28"/>
        </w:rPr>
        <w:t xml:space="preserve">  </w:t>
      </w:r>
    </w:p>
    <w:p w:rsidR="00DC3CFB" w:rsidRDefault="00D23BEB" w:rsidP="00305B95">
      <w:pPr>
        <w:widowControl/>
        <w:shd w:val="clear" w:color="auto" w:fill="FFFFFF"/>
        <w:spacing w:line="480" w:lineRule="exact"/>
        <w:ind w:firstLineChars="450" w:firstLine="1260"/>
        <w:jc w:val="left"/>
        <w:rPr>
          <w:rFonts w:ascii="仿宋" w:eastAsia="仿宋" w:hAnsi="仿宋"/>
          <w:sz w:val="28"/>
          <w:szCs w:val="28"/>
        </w:rPr>
      </w:pPr>
      <w:r>
        <w:rPr>
          <w:rFonts w:ascii="仿宋" w:eastAsia="仿宋" w:hAnsi="仿宋" w:hint="eastAsia"/>
          <w:sz w:val="28"/>
          <w:szCs w:val="28"/>
        </w:rPr>
        <w:t xml:space="preserve">  010-67440033</w:t>
      </w:r>
    </w:p>
    <w:p w:rsidR="00DC3CFB" w:rsidRDefault="00D23BEB" w:rsidP="00A67A82">
      <w:pPr>
        <w:widowControl/>
        <w:shd w:val="clear" w:color="auto" w:fill="FFFFFF"/>
        <w:spacing w:afterLines="50" w:after="156" w:line="480" w:lineRule="exact"/>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b/>
          <w:bCs/>
          <w:sz w:val="28"/>
          <w:szCs w:val="28"/>
        </w:rPr>
        <w:t>方式二：关注微信公众号</w:t>
      </w:r>
    </w:p>
    <w:p w:rsidR="00DC3CFB" w:rsidRDefault="00D23BEB">
      <w:pPr>
        <w:widowControl/>
        <w:shd w:val="clear" w:color="auto" w:fill="FFFFFF"/>
        <w:jc w:val="center"/>
        <w:rPr>
          <w:rFonts w:ascii="仿宋" w:eastAsia="仿宋" w:hAnsi="仿宋"/>
          <w:sz w:val="28"/>
          <w:szCs w:val="28"/>
        </w:rPr>
      </w:pPr>
      <w:r>
        <w:rPr>
          <w:rFonts w:ascii="仿宋" w:eastAsia="仿宋" w:hAnsi="仿宋"/>
          <w:noProof/>
          <w:sz w:val="28"/>
          <w:szCs w:val="28"/>
        </w:rPr>
        <w:drawing>
          <wp:inline distT="0" distB="0" distL="0" distR="0">
            <wp:extent cx="1385984" cy="1343025"/>
            <wp:effectExtent l="19050" t="0" r="4666" b="0"/>
            <wp:docPr id="3" name="图片 3" descr="http://www.moe.gov.cn/jyb_xwfb/gzdt_gzdt/s5987/202003/W020200319741728496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moe.gov.cn/jyb_xwfb/gzdt_gzdt/s5987/202003/W02020031974172849614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89493" cy="1346425"/>
                    </a:xfrm>
                    <a:prstGeom prst="rect">
                      <a:avLst/>
                    </a:prstGeom>
                    <a:noFill/>
                    <a:ln>
                      <a:noFill/>
                    </a:ln>
                  </pic:spPr>
                </pic:pic>
              </a:graphicData>
            </a:graphic>
          </wp:inline>
        </w:drawing>
      </w:r>
    </w:p>
    <w:p w:rsidR="00DC3CFB" w:rsidRDefault="00D23BEB">
      <w:pPr>
        <w:widowControl/>
        <w:shd w:val="clear" w:color="auto" w:fill="FFFFFF"/>
        <w:jc w:val="left"/>
        <w:rPr>
          <w:rFonts w:ascii="仿宋" w:eastAsia="仿宋" w:hAnsi="仿宋"/>
          <w:sz w:val="28"/>
          <w:szCs w:val="28"/>
        </w:rPr>
      </w:pPr>
      <w:r>
        <w:rPr>
          <w:rFonts w:ascii="仿宋" w:eastAsia="仿宋" w:hAnsi="仿宋" w:hint="eastAsia"/>
          <w:sz w:val="28"/>
          <w:szCs w:val="28"/>
        </w:rPr>
        <w:t xml:space="preserve">　　扫描上方二维码，关注“青少年网络心理与行为教育部重点实验室”微信公众号，点击菜单栏中的“心理热线”即可接入。</w:t>
      </w:r>
    </w:p>
    <w:p w:rsidR="00DC3CFB" w:rsidRDefault="00D23BEB">
      <w:pPr>
        <w:widowControl/>
        <w:shd w:val="clear" w:color="auto" w:fill="FFFFFF"/>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b/>
          <w:bCs/>
          <w:sz w:val="28"/>
          <w:szCs w:val="28"/>
        </w:rPr>
        <w:t>方式三：小程序</w:t>
      </w:r>
    </w:p>
    <w:p w:rsidR="00DC3CFB" w:rsidRDefault="00D23BEB">
      <w:pPr>
        <w:widowControl/>
        <w:shd w:val="clear" w:color="auto" w:fill="FFFFFF"/>
        <w:jc w:val="center"/>
        <w:rPr>
          <w:rFonts w:ascii="仿宋" w:eastAsia="仿宋" w:hAnsi="仿宋"/>
          <w:sz w:val="28"/>
          <w:szCs w:val="28"/>
        </w:rPr>
      </w:pPr>
      <w:r>
        <w:rPr>
          <w:rFonts w:ascii="仿宋" w:eastAsia="仿宋" w:hAnsi="仿宋"/>
          <w:noProof/>
          <w:sz w:val="28"/>
          <w:szCs w:val="28"/>
        </w:rPr>
        <w:drawing>
          <wp:inline distT="0" distB="0" distL="0" distR="0">
            <wp:extent cx="1358284" cy="1371799"/>
            <wp:effectExtent l="19050" t="0" r="0" b="0"/>
            <wp:docPr id="4" name="图片 4" descr="http://www.moe.gov.cn/jyb_xwfb/gzdt_gzdt/s5987/202003/W020200319741728492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moe.gov.cn/jyb_xwfb/gzdt_gzdt/s5987/202003/W02020031974172849247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59959" cy="1373490"/>
                    </a:xfrm>
                    <a:prstGeom prst="rect">
                      <a:avLst/>
                    </a:prstGeom>
                    <a:noFill/>
                    <a:ln>
                      <a:noFill/>
                    </a:ln>
                  </pic:spPr>
                </pic:pic>
              </a:graphicData>
            </a:graphic>
          </wp:inline>
        </w:drawing>
      </w:r>
    </w:p>
    <w:p w:rsidR="00DC3CFB" w:rsidRDefault="00D23BEB">
      <w:pPr>
        <w:widowControl/>
        <w:shd w:val="clear" w:color="auto" w:fill="FFFFFF"/>
        <w:ind w:firstLineChars="200" w:firstLine="560"/>
        <w:jc w:val="left"/>
        <w:rPr>
          <w:rFonts w:ascii="仿宋" w:eastAsia="仿宋" w:hAnsi="仿宋"/>
          <w:sz w:val="28"/>
          <w:szCs w:val="28"/>
        </w:rPr>
      </w:pPr>
      <w:r>
        <w:rPr>
          <w:rFonts w:ascii="仿宋" w:eastAsia="仿宋" w:hAnsi="仿宋" w:hint="eastAsia"/>
          <w:sz w:val="28"/>
          <w:szCs w:val="28"/>
        </w:rPr>
        <w:t>扫描上方小程序码，点击“立即咨询”即可使用。</w:t>
      </w:r>
    </w:p>
    <w:p w:rsidR="00DC3CFB" w:rsidRDefault="00DC3CFB">
      <w:pPr>
        <w:widowControl/>
        <w:ind w:firstLineChars="150" w:firstLine="420"/>
        <w:outlineLvl w:val="0"/>
        <w:rPr>
          <w:rFonts w:ascii="仿宋" w:eastAsia="仿宋" w:hAnsi="仿宋"/>
          <w:sz w:val="28"/>
          <w:szCs w:val="28"/>
        </w:rPr>
      </w:pPr>
    </w:p>
    <w:p w:rsidR="003A7FF6" w:rsidRDefault="003A7FF6">
      <w:pPr>
        <w:widowControl/>
        <w:ind w:firstLineChars="150" w:firstLine="420"/>
        <w:outlineLvl w:val="0"/>
        <w:rPr>
          <w:rFonts w:ascii="仿宋" w:eastAsia="仿宋" w:hAnsi="仿宋"/>
          <w:sz w:val="28"/>
          <w:szCs w:val="28"/>
        </w:rPr>
      </w:pPr>
    </w:p>
    <w:p w:rsidR="00DC3CFB" w:rsidRDefault="00D23BEB">
      <w:pPr>
        <w:widowControl/>
        <w:ind w:firstLineChars="150" w:firstLine="420"/>
        <w:outlineLvl w:val="0"/>
        <w:rPr>
          <w:rFonts w:ascii="仿宋" w:eastAsia="仿宋" w:hAnsi="仿宋"/>
          <w:sz w:val="28"/>
          <w:szCs w:val="28"/>
        </w:rPr>
      </w:pPr>
      <w:r>
        <w:rPr>
          <w:rFonts w:ascii="仿宋" w:eastAsia="仿宋" w:hAnsi="仿宋" w:hint="eastAsia"/>
          <w:sz w:val="28"/>
          <w:szCs w:val="28"/>
        </w:rPr>
        <w:t xml:space="preserve">                         福州职业技术学院学生工作处</w:t>
      </w:r>
    </w:p>
    <w:p w:rsidR="00DC3CFB" w:rsidRDefault="00D23BEB">
      <w:pPr>
        <w:spacing w:line="500" w:lineRule="exact"/>
        <w:rPr>
          <w:rFonts w:ascii="仿宋_GB2312" w:eastAsia="仿宋_GB2312" w:hAnsi="仿宋" w:cs="宋体"/>
          <w:color w:val="000000"/>
          <w:kern w:val="0"/>
          <w:sz w:val="28"/>
          <w:szCs w:val="20"/>
        </w:rPr>
      </w:pPr>
      <w:r>
        <w:rPr>
          <w:rFonts w:ascii="仿宋_GB2312" w:eastAsia="仿宋_GB2312" w:hAnsi="仿宋" w:cs="宋体" w:hint="eastAsia"/>
          <w:color w:val="000000"/>
          <w:kern w:val="0"/>
          <w:sz w:val="28"/>
          <w:szCs w:val="20"/>
        </w:rPr>
        <w:t xml:space="preserve">                                 2020年3月27日</w:t>
      </w:r>
    </w:p>
    <w:p w:rsidR="00DC3CFB" w:rsidRDefault="00DC3CFB">
      <w:pPr>
        <w:spacing w:line="500" w:lineRule="exact"/>
        <w:rPr>
          <w:rFonts w:ascii="仿宋_GB2312" w:eastAsia="仿宋_GB2312" w:hAnsi="仿宋" w:cs="宋体"/>
          <w:color w:val="000000"/>
          <w:kern w:val="0"/>
          <w:sz w:val="28"/>
          <w:szCs w:val="20"/>
        </w:rPr>
      </w:pPr>
    </w:p>
    <w:p w:rsidR="00305B95" w:rsidRDefault="00305B95">
      <w:pPr>
        <w:spacing w:line="500" w:lineRule="exact"/>
        <w:rPr>
          <w:rFonts w:ascii="仿宋_GB2312" w:eastAsia="仿宋_GB2312" w:hAnsi="仿宋" w:cs="宋体"/>
          <w:color w:val="000000"/>
          <w:kern w:val="0"/>
          <w:sz w:val="28"/>
          <w:szCs w:val="20"/>
        </w:rPr>
      </w:pPr>
    </w:p>
    <w:p w:rsidR="00DC3CFB" w:rsidRDefault="00643E34">
      <w:pPr>
        <w:rPr>
          <w:rFonts w:ascii="Calibri" w:eastAsia="宋体" w:hAnsi="Calibri" w:cs="宋体"/>
          <w:kern w:val="0"/>
          <w:sz w:val="18"/>
          <w:szCs w:val="20"/>
        </w:rPr>
      </w:pPr>
      <w:r>
        <w:rPr>
          <w:rFonts w:ascii="仿宋_GB2312" w:eastAsia="仿宋_GB2312" w:hAnsi="仿宋" w:cs="宋体"/>
          <w:noProof/>
          <w:color w:val="000000"/>
          <w:kern w:val="0"/>
          <w:sz w:val="28"/>
          <w:szCs w:val="20"/>
        </w:rPr>
        <mc:AlternateContent>
          <mc:Choice Requires="wps">
            <w:drawing>
              <wp:anchor distT="4294967295" distB="4294967295" distL="114300" distR="114300" simplePos="0" relativeHeight="251659264" behindDoc="0" locked="0" layoutInCell="1" allowOverlap="1">
                <wp:simplePos x="0" y="0"/>
                <wp:positionH relativeFrom="column">
                  <wp:posOffset>-2540</wp:posOffset>
                </wp:positionH>
                <wp:positionV relativeFrom="paragraph">
                  <wp:posOffset>19049</wp:posOffset>
                </wp:positionV>
                <wp:extent cx="5618480" cy="0"/>
                <wp:effectExtent l="0" t="0" r="2032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5400" cap="flat">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5pt" to="44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" strokeweight="2pt"/>
            </w:pict>
          </mc:Fallback>
        </mc:AlternateContent>
      </w:r>
      <w:r>
        <w:rPr>
          <w:rFonts w:ascii="仿宋_GB2312" w:eastAsia="仿宋_GB2312" w:hAnsi="仿宋" w:cs="宋体"/>
          <w:noProof/>
          <w:color w:val="000000"/>
          <w:kern w:val="0"/>
          <w:sz w:val="28"/>
          <w:szCs w:val="20"/>
        </w:rPr>
        <mc:AlternateContent>
          <mc:Choice Requires="wps">
            <w:drawing>
              <wp:anchor distT="4294967295" distB="4294967295" distL="114300" distR="114300" simplePos="0" relativeHeight="251660288" behindDoc="0" locked="0" layoutInCell="1" allowOverlap="1">
                <wp:simplePos x="0" y="0"/>
                <wp:positionH relativeFrom="column">
                  <wp:posOffset>-1270</wp:posOffset>
                </wp:positionH>
                <wp:positionV relativeFrom="paragraph">
                  <wp:posOffset>368299</wp:posOffset>
                </wp:positionV>
                <wp:extent cx="5618480" cy="0"/>
                <wp:effectExtent l="0" t="0" r="2032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5400" cap="flat">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29pt" to="442.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" strokeweight="2pt"/>
            </w:pict>
          </mc:Fallback>
        </mc:AlternateContent>
      </w:r>
      <w:r w:rsidR="00D23BEB">
        <w:rPr>
          <w:rFonts w:ascii="仿宋_GB2312" w:eastAsia="仿宋_GB2312" w:hAnsi="仿宋" w:cs="宋体" w:hint="eastAsia"/>
          <w:color w:val="000000"/>
          <w:kern w:val="0"/>
          <w:sz w:val="28"/>
          <w:szCs w:val="20"/>
        </w:rPr>
        <w:t xml:space="preserve">  福州职业技术学院学生工作处            2020年3月27日印发</w:t>
      </w:r>
    </w:p>
    <w:p w:rsidR="00DC3CFB" w:rsidRDefault="00132482">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D23BEB">
        <w:instrText>ADDIN CNKISM.UserStyle</w:instrText>
      </w:r>
      <w:r>
        <w:fldChar w:fldCharType="end"/>
      </w:r>
    </w:p>
    <w:sectPr w:rsidR="00DC3CFB" w:rsidSect="001324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409" w:rsidRDefault="00C24409" w:rsidP="007F49B1">
      <w:r>
        <w:separator/>
      </w:r>
    </w:p>
  </w:endnote>
  <w:endnote w:type="continuationSeparator" w:id="0">
    <w:p w:rsidR="00C24409" w:rsidRDefault="00C24409" w:rsidP="007F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黑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409" w:rsidRDefault="00C24409" w:rsidP="007F49B1">
      <w:r>
        <w:separator/>
      </w:r>
    </w:p>
  </w:footnote>
  <w:footnote w:type="continuationSeparator" w:id="0">
    <w:p w:rsidR="00C24409" w:rsidRDefault="00C24409" w:rsidP="007F4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AB"/>
    <w:rsid w:val="00006B9B"/>
    <w:rsid w:val="000932FF"/>
    <w:rsid w:val="000A71AB"/>
    <w:rsid w:val="00132482"/>
    <w:rsid w:val="00154301"/>
    <w:rsid w:val="001E3F61"/>
    <w:rsid w:val="00267A18"/>
    <w:rsid w:val="002E0BBB"/>
    <w:rsid w:val="002E4E08"/>
    <w:rsid w:val="003038B1"/>
    <w:rsid w:val="00305B95"/>
    <w:rsid w:val="00361DB1"/>
    <w:rsid w:val="00394913"/>
    <w:rsid w:val="003A7FF6"/>
    <w:rsid w:val="003C1159"/>
    <w:rsid w:val="004016CE"/>
    <w:rsid w:val="00463686"/>
    <w:rsid w:val="00476652"/>
    <w:rsid w:val="00486F02"/>
    <w:rsid w:val="00493C7C"/>
    <w:rsid w:val="0054370E"/>
    <w:rsid w:val="005F577D"/>
    <w:rsid w:val="00622864"/>
    <w:rsid w:val="00634152"/>
    <w:rsid w:val="00643E34"/>
    <w:rsid w:val="0073150F"/>
    <w:rsid w:val="00760E99"/>
    <w:rsid w:val="00762E42"/>
    <w:rsid w:val="007F49B1"/>
    <w:rsid w:val="00897EFB"/>
    <w:rsid w:val="008C7526"/>
    <w:rsid w:val="008F56D9"/>
    <w:rsid w:val="00925E6A"/>
    <w:rsid w:val="00930975"/>
    <w:rsid w:val="009E451F"/>
    <w:rsid w:val="009E7E1C"/>
    <w:rsid w:val="009F5DA8"/>
    <w:rsid w:val="00A3646B"/>
    <w:rsid w:val="00A67A82"/>
    <w:rsid w:val="00BC3EBA"/>
    <w:rsid w:val="00BD4A54"/>
    <w:rsid w:val="00BF1288"/>
    <w:rsid w:val="00C013F6"/>
    <w:rsid w:val="00C101BF"/>
    <w:rsid w:val="00C24409"/>
    <w:rsid w:val="00C46092"/>
    <w:rsid w:val="00D04DD5"/>
    <w:rsid w:val="00D23BEB"/>
    <w:rsid w:val="00DC3CFB"/>
    <w:rsid w:val="00E06833"/>
    <w:rsid w:val="00EC3B0F"/>
    <w:rsid w:val="00EF2C97"/>
    <w:rsid w:val="00F0307C"/>
    <w:rsid w:val="00F57BD9"/>
    <w:rsid w:val="00F740DA"/>
    <w:rsid w:val="00F74276"/>
    <w:rsid w:val="00F9311C"/>
    <w:rsid w:val="00FB4E2A"/>
    <w:rsid w:val="5F951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Normal (Web)"/>
    <w:basedOn w:val="a"/>
    <w:uiPriority w:val="99"/>
    <w:qFormat/>
    <w:pPr>
      <w:spacing w:beforeAutospacing="1" w:afterAutospacing="1"/>
      <w:jc w:val="left"/>
    </w:pPr>
    <w:rPr>
      <w:rFonts w:ascii="Calibri" w:eastAsia="宋体" w:hAnsi="Calibri" w:cs="Calibri"/>
      <w:kern w:val="0"/>
      <w:sz w:val="24"/>
      <w:szCs w:val="24"/>
    </w:rPr>
  </w:style>
  <w:style w:type="character" w:styleId="a5">
    <w:name w:val="Strong"/>
    <w:uiPriority w:val="99"/>
    <w:qFormat/>
    <w:rPr>
      <w:b/>
      <w:bCs/>
    </w:rPr>
  </w:style>
  <w:style w:type="character" w:customStyle="1" w:styleId="Char">
    <w:name w:val="批注框文本 Char"/>
    <w:basedOn w:val="a0"/>
    <w:link w:val="a3"/>
    <w:uiPriority w:val="99"/>
    <w:semiHidden/>
    <w:rPr>
      <w:sz w:val="18"/>
      <w:szCs w:val="18"/>
    </w:rPr>
  </w:style>
  <w:style w:type="paragraph" w:styleId="a6">
    <w:name w:val="header"/>
    <w:basedOn w:val="a"/>
    <w:link w:val="Char0"/>
    <w:uiPriority w:val="99"/>
    <w:unhideWhenUsed/>
    <w:rsid w:val="007F49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F49B1"/>
    <w:rPr>
      <w:kern w:val="2"/>
      <w:sz w:val="18"/>
      <w:szCs w:val="18"/>
    </w:rPr>
  </w:style>
  <w:style w:type="paragraph" w:styleId="a7">
    <w:name w:val="footer"/>
    <w:basedOn w:val="a"/>
    <w:link w:val="Char1"/>
    <w:uiPriority w:val="99"/>
    <w:unhideWhenUsed/>
    <w:rsid w:val="007F49B1"/>
    <w:pPr>
      <w:tabs>
        <w:tab w:val="center" w:pos="4153"/>
        <w:tab w:val="right" w:pos="8306"/>
      </w:tabs>
      <w:snapToGrid w:val="0"/>
      <w:jc w:val="left"/>
    </w:pPr>
    <w:rPr>
      <w:sz w:val="18"/>
      <w:szCs w:val="18"/>
    </w:rPr>
  </w:style>
  <w:style w:type="character" w:customStyle="1" w:styleId="Char1">
    <w:name w:val="页脚 Char"/>
    <w:basedOn w:val="a0"/>
    <w:link w:val="a7"/>
    <w:uiPriority w:val="99"/>
    <w:rsid w:val="007F49B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Normal (Web)"/>
    <w:basedOn w:val="a"/>
    <w:uiPriority w:val="99"/>
    <w:qFormat/>
    <w:pPr>
      <w:spacing w:beforeAutospacing="1" w:afterAutospacing="1"/>
      <w:jc w:val="left"/>
    </w:pPr>
    <w:rPr>
      <w:rFonts w:ascii="Calibri" w:eastAsia="宋体" w:hAnsi="Calibri" w:cs="Calibri"/>
      <w:kern w:val="0"/>
      <w:sz w:val="24"/>
      <w:szCs w:val="24"/>
    </w:rPr>
  </w:style>
  <w:style w:type="character" w:styleId="a5">
    <w:name w:val="Strong"/>
    <w:uiPriority w:val="99"/>
    <w:qFormat/>
    <w:rPr>
      <w:b/>
      <w:bCs/>
    </w:rPr>
  </w:style>
  <w:style w:type="character" w:customStyle="1" w:styleId="Char">
    <w:name w:val="批注框文本 Char"/>
    <w:basedOn w:val="a0"/>
    <w:link w:val="a3"/>
    <w:uiPriority w:val="99"/>
    <w:semiHidden/>
    <w:rPr>
      <w:sz w:val="18"/>
      <w:szCs w:val="18"/>
    </w:rPr>
  </w:style>
  <w:style w:type="paragraph" w:styleId="a6">
    <w:name w:val="header"/>
    <w:basedOn w:val="a"/>
    <w:link w:val="Char0"/>
    <w:uiPriority w:val="99"/>
    <w:unhideWhenUsed/>
    <w:rsid w:val="007F49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F49B1"/>
    <w:rPr>
      <w:kern w:val="2"/>
      <w:sz w:val="18"/>
      <w:szCs w:val="18"/>
    </w:rPr>
  </w:style>
  <w:style w:type="paragraph" w:styleId="a7">
    <w:name w:val="footer"/>
    <w:basedOn w:val="a"/>
    <w:link w:val="Char1"/>
    <w:uiPriority w:val="99"/>
    <w:unhideWhenUsed/>
    <w:rsid w:val="007F49B1"/>
    <w:pPr>
      <w:tabs>
        <w:tab w:val="center" w:pos="4153"/>
        <w:tab w:val="right" w:pos="8306"/>
      </w:tabs>
      <w:snapToGrid w:val="0"/>
      <w:jc w:val="left"/>
    </w:pPr>
    <w:rPr>
      <w:sz w:val="18"/>
      <w:szCs w:val="18"/>
    </w:rPr>
  </w:style>
  <w:style w:type="character" w:customStyle="1" w:styleId="Char1">
    <w:name w:val="页脚 Char"/>
    <w:basedOn w:val="a0"/>
    <w:link w:val="a7"/>
    <w:uiPriority w:val="99"/>
    <w:rsid w:val="007F49B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876</Characters>
  <Application>Microsoft Office Word</Application>
  <DocSecurity>0</DocSecurity>
  <Lines>7</Lines>
  <Paragraphs>2</Paragraphs>
  <ScaleCrop>false</ScaleCrop>
  <Company>Hewlett-Packard Company</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wwf</dc:creator>
  <cp:lastModifiedBy>wwf</cp:lastModifiedBy>
  <cp:revision>2</cp:revision>
  <dcterms:created xsi:type="dcterms:W3CDTF">2020-03-28T05:16:00Z</dcterms:created>
  <dcterms:modified xsi:type="dcterms:W3CDTF">2020-03-28T05:16:00Z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