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34" w:rsidRDefault="002F54CB">
      <w:pPr>
        <w:pStyle w:val="1"/>
        <w:widowControl/>
        <w:jc w:val="center"/>
        <w:rPr>
          <w:rFonts w:cs="宋体" w:hint="default"/>
          <w:sz w:val="32"/>
          <w:szCs w:val="32"/>
        </w:rPr>
      </w:pPr>
      <w:r>
        <w:rPr>
          <w:rFonts w:cs="宋体"/>
          <w:sz w:val="32"/>
          <w:szCs w:val="32"/>
        </w:rPr>
        <w:t>广告设计与制作专业教学资源库建设项目招标公告</w:t>
      </w:r>
    </w:p>
    <w:p w:rsidR="00E33B34" w:rsidRDefault="002F54CB">
      <w:pPr>
        <w:pStyle w:val="a3"/>
        <w:widowControl/>
        <w:spacing w:line="360" w:lineRule="atLeast"/>
        <w:rPr>
          <w:rFonts w:ascii="宋体" w:eastAsia="宋体" w:hAnsi="宋体" w:cs="宋体"/>
          <w:color w:val="000000"/>
        </w:rPr>
      </w:pPr>
      <w:bookmarkStart w:id="0" w:name="_GoBack"/>
      <w:bookmarkEnd w:id="0"/>
      <w:r>
        <w:rPr>
          <w:rFonts w:ascii="宋体" w:eastAsia="宋体" w:hAnsi="宋体" w:cs="宋体" w:hint="eastAsia"/>
          <w:color w:val="000000"/>
        </w:rPr>
        <w:t>受福州职业技术学院委托，福建华闽招标有限公司对</w:t>
      </w:r>
      <w:r>
        <w:rPr>
          <w:rFonts w:ascii="宋体" w:eastAsia="宋体" w:hAnsi="宋体" w:cs="宋体" w:hint="eastAsia"/>
          <w:color w:val="000000"/>
        </w:rPr>
        <w:t>[350100]0814[GK]2018002</w:t>
      </w:r>
      <w:r>
        <w:rPr>
          <w:rFonts w:ascii="宋体" w:eastAsia="宋体" w:hAnsi="宋体" w:cs="宋体" w:hint="eastAsia"/>
          <w:color w:val="000000"/>
        </w:rPr>
        <w:t>、广告设计与制作专业教学资源库建设项目组织进行公开招标，现欢迎国内合格的投标人前来投标。</w:t>
      </w:r>
    </w:p>
    <w:p w:rsidR="00E33B34" w:rsidRDefault="002F54CB">
      <w:pPr>
        <w:pStyle w:val="a3"/>
        <w:widowControl/>
        <w:spacing w:line="360" w:lineRule="atLeast"/>
        <w:rPr>
          <w:rFonts w:ascii="宋体" w:eastAsia="宋体" w:hAnsi="宋体" w:cs="宋体"/>
          <w:color w:val="000000"/>
        </w:rPr>
      </w:pPr>
      <w:r>
        <w:rPr>
          <w:rFonts w:ascii="宋体" w:eastAsia="宋体" w:hAnsi="宋体" w:cs="宋体" w:hint="eastAsia"/>
          <w:color w:val="000000"/>
        </w:rPr>
        <w:t>1</w:t>
      </w:r>
      <w:r>
        <w:rPr>
          <w:rFonts w:ascii="宋体" w:eastAsia="宋体" w:hAnsi="宋体" w:cs="宋体" w:hint="eastAsia"/>
          <w:color w:val="000000"/>
        </w:rPr>
        <w:t>、招标编号：</w:t>
      </w:r>
      <w:r>
        <w:rPr>
          <w:rFonts w:ascii="宋体" w:eastAsia="宋体" w:hAnsi="宋体" w:cs="宋体" w:hint="eastAsia"/>
          <w:color w:val="000000"/>
        </w:rPr>
        <w:t>[350100]0814[GK]2018002</w:t>
      </w:r>
    </w:p>
    <w:p w:rsidR="00E33B34" w:rsidRDefault="002F54CB">
      <w:pPr>
        <w:pStyle w:val="a3"/>
        <w:widowControl/>
        <w:spacing w:line="360" w:lineRule="atLeast"/>
        <w:rPr>
          <w:rFonts w:ascii="宋体" w:eastAsia="宋体" w:hAnsi="宋体" w:cs="宋体"/>
          <w:color w:val="000000"/>
        </w:rPr>
      </w:pPr>
      <w:r>
        <w:rPr>
          <w:rFonts w:ascii="宋体" w:eastAsia="宋体" w:hAnsi="宋体" w:cs="宋体" w:hint="eastAsia"/>
          <w:color w:val="000000"/>
        </w:rPr>
        <w:t>2</w:t>
      </w:r>
      <w:r>
        <w:rPr>
          <w:rFonts w:ascii="宋体" w:eastAsia="宋体" w:hAnsi="宋体" w:cs="宋体" w:hint="eastAsia"/>
          <w:color w:val="000000"/>
        </w:rPr>
        <w:t>、项目名称：广告设计与制作专业教学资源库建设项目</w:t>
      </w:r>
    </w:p>
    <w:p w:rsidR="00E33B34" w:rsidRDefault="002F54CB">
      <w:pPr>
        <w:pStyle w:val="a3"/>
        <w:widowControl/>
        <w:spacing w:line="360" w:lineRule="atLeast"/>
        <w:rPr>
          <w:rFonts w:ascii="宋体" w:eastAsia="宋体" w:hAnsi="宋体" w:cs="宋体"/>
          <w:color w:val="000000"/>
        </w:rPr>
      </w:pPr>
      <w:r>
        <w:rPr>
          <w:rFonts w:ascii="宋体" w:eastAsia="宋体" w:hAnsi="宋体" w:cs="宋体" w:hint="eastAsia"/>
          <w:color w:val="000000"/>
        </w:rPr>
        <w:t>3</w:t>
      </w:r>
      <w:r>
        <w:rPr>
          <w:rFonts w:ascii="宋体" w:eastAsia="宋体" w:hAnsi="宋体" w:cs="宋体" w:hint="eastAsia"/>
          <w:color w:val="000000"/>
        </w:rPr>
        <w:t>、招标内容及要求：</w:t>
      </w:r>
    </w:p>
    <w:p w:rsidR="00E33B34" w:rsidRDefault="002F54CB">
      <w:pPr>
        <w:pStyle w:val="a3"/>
        <w:widowControl/>
        <w:jc w:val="right"/>
        <w:rPr>
          <w:rFonts w:ascii="宋体" w:eastAsia="宋体" w:hAnsi="宋体" w:cs="宋体"/>
        </w:rPr>
      </w:pPr>
      <w:r>
        <w:rPr>
          <w:rFonts w:ascii="宋体" w:eastAsia="宋体" w:hAnsi="宋体" w:cs="宋体" w:hint="eastAsia"/>
        </w:rPr>
        <w:t>金额单位：人民币元</w:t>
      </w:r>
      <w:r>
        <w:rPr>
          <w:rFonts w:ascii="宋体" w:eastAsia="宋体" w:hAnsi="宋体" w:cs="宋体" w:hint="eastAsia"/>
        </w:rPr>
        <w:t xml:space="preserve"> </w:t>
      </w:r>
    </w:p>
    <w:tbl>
      <w:tblPr>
        <w:tblW w:w="829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22"/>
        <w:gridCol w:w="922"/>
        <w:gridCol w:w="1845"/>
        <w:gridCol w:w="922"/>
        <w:gridCol w:w="922"/>
        <w:gridCol w:w="922"/>
        <w:gridCol w:w="922"/>
        <w:gridCol w:w="922"/>
      </w:tblGrid>
      <w:tr w:rsidR="00E33B34">
        <w:trPr>
          <w:tblHeader/>
        </w:trPr>
        <w:tc>
          <w:tcPr>
            <w:tcW w:w="922"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center"/>
              <w:rPr>
                <w:rFonts w:ascii="宋体" w:eastAsia="宋体" w:hAnsi="宋体" w:cs="宋体"/>
                <w:sz w:val="24"/>
              </w:rPr>
            </w:pPr>
            <w:r>
              <w:rPr>
                <w:rFonts w:ascii="宋体" w:eastAsia="宋体" w:hAnsi="宋体" w:cs="宋体" w:hint="eastAsia"/>
                <w:kern w:val="0"/>
                <w:sz w:val="24"/>
                <w:lang/>
              </w:rPr>
              <w:t>合同包</w:t>
            </w:r>
          </w:p>
        </w:tc>
        <w:tc>
          <w:tcPr>
            <w:tcW w:w="922"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center"/>
              <w:rPr>
                <w:rFonts w:ascii="宋体" w:eastAsia="宋体" w:hAnsi="宋体" w:cs="宋体"/>
                <w:sz w:val="24"/>
              </w:rPr>
            </w:pPr>
            <w:r>
              <w:rPr>
                <w:rFonts w:ascii="宋体" w:eastAsia="宋体" w:hAnsi="宋体" w:cs="宋体" w:hint="eastAsia"/>
                <w:kern w:val="0"/>
                <w:sz w:val="24"/>
                <w:lang/>
              </w:rPr>
              <w:t>品目号</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center"/>
              <w:rPr>
                <w:rFonts w:ascii="宋体" w:eastAsia="宋体" w:hAnsi="宋体" w:cs="宋体"/>
                <w:sz w:val="24"/>
              </w:rPr>
            </w:pPr>
            <w:r>
              <w:rPr>
                <w:rFonts w:ascii="宋体" w:eastAsia="宋体" w:hAnsi="宋体" w:cs="宋体" w:hint="eastAsia"/>
                <w:kern w:val="0"/>
                <w:sz w:val="24"/>
                <w:lang/>
              </w:rPr>
              <w:t>采购标的</w:t>
            </w:r>
          </w:p>
        </w:tc>
        <w:tc>
          <w:tcPr>
            <w:tcW w:w="922"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center"/>
              <w:rPr>
                <w:rFonts w:ascii="宋体" w:eastAsia="宋体" w:hAnsi="宋体" w:cs="宋体"/>
                <w:sz w:val="24"/>
              </w:rPr>
            </w:pPr>
            <w:r>
              <w:rPr>
                <w:rFonts w:ascii="宋体" w:eastAsia="宋体" w:hAnsi="宋体" w:cs="宋体" w:hint="eastAsia"/>
                <w:kern w:val="0"/>
                <w:sz w:val="24"/>
                <w:lang/>
              </w:rPr>
              <w:t>允许进口</w:t>
            </w:r>
          </w:p>
        </w:tc>
        <w:tc>
          <w:tcPr>
            <w:tcW w:w="922"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center"/>
              <w:rPr>
                <w:rFonts w:ascii="宋体" w:eastAsia="宋体" w:hAnsi="宋体" w:cs="宋体"/>
                <w:sz w:val="24"/>
              </w:rPr>
            </w:pPr>
            <w:r>
              <w:rPr>
                <w:rFonts w:ascii="宋体" w:eastAsia="宋体" w:hAnsi="宋体" w:cs="宋体" w:hint="eastAsia"/>
                <w:kern w:val="0"/>
                <w:sz w:val="24"/>
                <w:lang/>
              </w:rPr>
              <w:t>数量</w:t>
            </w:r>
          </w:p>
        </w:tc>
        <w:tc>
          <w:tcPr>
            <w:tcW w:w="922"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center"/>
              <w:rPr>
                <w:rFonts w:ascii="宋体" w:eastAsia="宋体" w:hAnsi="宋体" w:cs="宋体"/>
                <w:sz w:val="24"/>
              </w:rPr>
            </w:pPr>
            <w:r>
              <w:rPr>
                <w:rFonts w:ascii="宋体" w:eastAsia="宋体" w:hAnsi="宋体" w:cs="宋体" w:hint="eastAsia"/>
                <w:kern w:val="0"/>
                <w:sz w:val="24"/>
                <w:lang/>
              </w:rPr>
              <w:t>品目号预算</w:t>
            </w:r>
          </w:p>
        </w:tc>
        <w:tc>
          <w:tcPr>
            <w:tcW w:w="922"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center"/>
              <w:rPr>
                <w:rFonts w:ascii="宋体" w:eastAsia="宋体" w:hAnsi="宋体" w:cs="宋体"/>
                <w:sz w:val="24"/>
              </w:rPr>
            </w:pPr>
            <w:r>
              <w:rPr>
                <w:rFonts w:ascii="宋体" w:eastAsia="宋体" w:hAnsi="宋体" w:cs="宋体" w:hint="eastAsia"/>
                <w:kern w:val="0"/>
                <w:sz w:val="24"/>
                <w:lang/>
              </w:rPr>
              <w:t>合同包预算</w:t>
            </w:r>
          </w:p>
        </w:tc>
        <w:tc>
          <w:tcPr>
            <w:tcW w:w="922"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center"/>
              <w:rPr>
                <w:rFonts w:ascii="宋体" w:eastAsia="宋体" w:hAnsi="宋体" w:cs="宋体"/>
                <w:sz w:val="24"/>
              </w:rPr>
            </w:pPr>
            <w:r>
              <w:rPr>
                <w:rFonts w:ascii="宋体" w:eastAsia="宋体" w:hAnsi="宋体" w:cs="宋体" w:hint="eastAsia"/>
                <w:kern w:val="0"/>
                <w:sz w:val="24"/>
                <w:lang/>
              </w:rPr>
              <w:t>投标保证金</w:t>
            </w:r>
          </w:p>
        </w:tc>
      </w:tr>
      <w:tr w:rsidR="00E33B34">
        <w:tc>
          <w:tcPr>
            <w:tcW w:w="922"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center"/>
              <w:rPr>
                <w:rFonts w:ascii="宋体" w:eastAsia="宋体" w:hAnsi="宋体" w:cs="宋体"/>
                <w:sz w:val="24"/>
              </w:rPr>
            </w:pPr>
            <w:r>
              <w:rPr>
                <w:rFonts w:ascii="宋体" w:eastAsia="宋体" w:hAnsi="宋体" w:cs="宋体" w:hint="eastAsia"/>
                <w:kern w:val="0"/>
                <w:sz w:val="24"/>
                <w:lang/>
              </w:rPr>
              <w:t>1</w:t>
            </w:r>
          </w:p>
        </w:tc>
        <w:tc>
          <w:tcPr>
            <w:tcW w:w="5533" w:type="dxa"/>
            <w:gridSpan w:val="5"/>
            <w:tcBorders>
              <w:top w:val="outset" w:sz="6" w:space="0" w:color="auto"/>
              <w:left w:val="outset" w:sz="6" w:space="0" w:color="auto"/>
              <w:bottom w:val="outset" w:sz="6" w:space="0" w:color="auto"/>
              <w:right w:val="outset" w:sz="6" w:space="0" w:color="auto"/>
            </w:tcBorders>
            <w:shd w:val="clear" w:color="auto" w:fill="auto"/>
            <w:vAlign w:val="center"/>
          </w:tcPr>
          <w:tbl>
            <w:tblPr>
              <w:tblW w:w="5502" w:type="dxa"/>
              <w:jc w:val="center"/>
              <w:tblInd w:w="1" w:type="dxa"/>
              <w:tblBorders>
                <w:top w:val="single" w:sz="6" w:space="0" w:color="auto"/>
                <w:left w:val="single" w:sz="6" w:space="0" w:color="auto"/>
                <w:bottom w:val="single" w:sz="6" w:space="0" w:color="auto"/>
                <w:right w:val="single" w:sz="6" w:space="0" w:color="auto"/>
                <w:insideH w:val="outset" w:sz="6" w:space="0" w:color="auto"/>
                <w:insideV w:val="outset" w:sz="6" w:space="0" w:color="auto"/>
              </w:tblBorders>
              <w:tblLayout w:type="fixed"/>
              <w:tblCellMar>
                <w:left w:w="0" w:type="dxa"/>
                <w:right w:w="0" w:type="dxa"/>
              </w:tblCellMar>
              <w:tblLook w:val="04A0"/>
            </w:tblPr>
            <w:tblGrid>
              <w:gridCol w:w="917"/>
              <w:gridCol w:w="1834"/>
              <w:gridCol w:w="917"/>
              <w:gridCol w:w="917"/>
              <w:gridCol w:w="917"/>
            </w:tblGrid>
            <w:tr w:rsidR="00E33B34">
              <w:trPr>
                <w:jc w:val="center"/>
              </w:trPr>
              <w:tc>
                <w:tcPr>
                  <w:tcW w:w="917"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left"/>
                    <w:rPr>
                      <w:rFonts w:ascii="宋体" w:eastAsia="宋体" w:hAnsi="宋体" w:cs="宋体"/>
                      <w:sz w:val="24"/>
                    </w:rPr>
                  </w:pPr>
                  <w:r>
                    <w:rPr>
                      <w:rFonts w:ascii="宋体" w:eastAsia="宋体" w:hAnsi="宋体" w:cs="宋体" w:hint="eastAsia"/>
                      <w:kern w:val="0"/>
                      <w:sz w:val="24"/>
                      <w:lang/>
                    </w:rPr>
                    <w:t>1-1</w:t>
                  </w:r>
                </w:p>
              </w:tc>
              <w:tc>
                <w:tcPr>
                  <w:tcW w:w="1834"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left"/>
                    <w:rPr>
                      <w:rFonts w:ascii="宋体" w:eastAsia="宋体" w:hAnsi="宋体" w:cs="宋体"/>
                      <w:sz w:val="24"/>
                    </w:rPr>
                  </w:pPr>
                  <w:r>
                    <w:rPr>
                      <w:rFonts w:ascii="宋体" w:eastAsia="宋体" w:hAnsi="宋体" w:cs="宋体" w:hint="eastAsia"/>
                      <w:kern w:val="0"/>
                      <w:sz w:val="24"/>
                      <w:lang/>
                    </w:rPr>
                    <w:t>资源库素材制作服务</w:t>
                  </w:r>
                </w:p>
              </w:tc>
              <w:tc>
                <w:tcPr>
                  <w:tcW w:w="917"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left"/>
                    <w:rPr>
                      <w:rFonts w:ascii="宋体" w:eastAsia="宋体" w:hAnsi="宋体" w:cs="宋体"/>
                      <w:sz w:val="24"/>
                    </w:rPr>
                  </w:pPr>
                  <w:r>
                    <w:rPr>
                      <w:rFonts w:ascii="宋体" w:eastAsia="宋体" w:hAnsi="宋体" w:cs="宋体" w:hint="eastAsia"/>
                      <w:kern w:val="0"/>
                      <w:sz w:val="24"/>
                      <w:lang/>
                    </w:rPr>
                    <w:t>否</w:t>
                  </w:r>
                </w:p>
              </w:tc>
              <w:tc>
                <w:tcPr>
                  <w:tcW w:w="917"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left"/>
                    <w:rPr>
                      <w:rFonts w:ascii="宋体" w:eastAsia="宋体" w:hAnsi="宋体" w:cs="宋体"/>
                      <w:sz w:val="24"/>
                    </w:rPr>
                  </w:pPr>
                  <w:r>
                    <w:rPr>
                      <w:rFonts w:ascii="宋体" w:eastAsia="宋体" w:hAnsi="宋体" w:cs="宋体" w:hint="eastAsia"/>
                      <w:kern w:val="0"/>
                      <w:sz w:val="24"/>
                      <w:lang/>
                    </w:rPr>
                    <w:t>1</w:t>
                  </w:r>
                  <w:r>
                    <w:rPr>
                      <w:rFonts w:ascii="宋体" w:eastAsia="宋体" w:hAnsi="宋体" w:cs="宋体" w:hint="eastAsia"/>
                      <w:kern w:val="0"/>
                      <w:sz w:val="24"/>
                      <w:lang/>
                    </w:rPr>
                    <w:t>（批）</w:t>
                  </w:r>
                </w:p>
              </w:tc>
              <w:tc>
                <w:tcPr>
                  <w:tcW w:w="917"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left"/>
                    <w:rPr>
                      <w:rFonts w:ascii="宋体" w:eastAsia="宋体" w:hAnsi="宋体" w:cs="宋体"/>
                      <w:sz w:val="24"/>
                    </w:rPr>
                  </w:pPr>
                  <w:r>
                    <w:rPr>
                      <w:rFonts w:ascii="宋体" w:eastAsia="宋体" w:hAnsi="宋体" w:cs="宋体" w:hint="eastAsia"/>
                      <w:kern w:val="0"/>
                      <w:sz w:val="24"/>
                      <w:lang/>
                    </w:rPr>
                    <w:t>688900</w:t>
                  </w:r>
                </w:p>
              </w:tc>
            </w:tr>
          </w:tbl>
          <w:p w:rsidR="00E33B34" w:rsidRDefault="00E33B34">
            <w:pPr>
              <w:jc w:val="center"/>
              <w:rPr>
                <w:rFonts w:ascii="宋体" w:eastAsia="宋体" w:hAnsi="宋体" w:cs="宋体"/>
                <w:sz w:val="24"/>
              </w:rPr>
            </w:pPr>
          </w:p>
        </w:tc>
        <w:tc>
          <w:tcPr>
            <w:tcW w:w="922"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center"/>
              <w:rPr>
                <w:rFonts w:ascii="宋体" w:eastAsia="宋体" w:hAnsi="宋体" w:cs="宋体"/>
                <w:sz w:val="24"/>
              </w:rPr>
            </w:pPr>
            <w:r>
              <w:rPr>
                <w:rFonts w:ascii="宋体" w:eastAsia="宋体" w:hAnsi="宋体" w:cs="宋体" w:hint="eastAsia"/>
                <w:kern w:val="0"/>
                <w:sz w:val="24"/>
                <w:lang/>
              </w:rPr>
              <w:t>688900</w:t>
            </w:r>
          </w:p>
        </w:tc>
        <w:tc>
          <w:tcPr>
            <w:tcW w:w="922"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center"/>
              <w:rPr>
                <w:rFonts w:ascii="宋体" w:eastAsia="宋体" w:hAnsi="宋体" w:cs="宋体"/>
                <w:sz w:val="24"/>
              </w:rPr>
            </w:pPr>
            <w:r>
              <w:rPr>
                <w:rFonts w:ascii="宋体" w:eastAsia="宋体" w:hAnsi="宋体" w:cs="宋体" w:hint="eastAsia"/>
                <w:kern w:val="0"/>
                <w:sz w:val="24"/>
                <w:lang/>
              </w:rPr>
              <w:t>13778</w:t>
            </w:r>
          </w:p>
        </w:tc>
      </w:tr>
      <w:tr w:rsidR="00E33B34">
        <w:tc>
          <w:tcPr>
            <w:tcW w:w="922"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center"/>
              <w:rPr>
                <w:rFonts w:ascii="宋体" w:eastAsia="宋体" w:hAnsi="宋体" w:cs="宋体"/>
                <w:sz w:val="24"/>
              </w:rPr>
            </w:pPr>
            <w:r>
              <w:rPr>
                <w:rFonts w:ascii="宋体" w:eastAsia="宋体" w:hAnsi="宋体" w:cs="宋体" w:hint="eastAsia"/>
                <w:kern w:val="0"/>
                <w:sz w:val="24"/>
                <w:lang/>
              </w:rPr>
              <w:t>2</w:t>
            </w:r>
          </w:p>
        </w:tc>
        <w:tc>
          <w:tcPr>
            <w:tcW w:w="5533" w:type="dxa"/>
            <w:gridSpan w:val="5"/>
            <w:tcBorders>
              <w:top w:val="outset" w:sz="6" w:space="0" w:color="auto"/>
              <w:left w:val="outset" w:sz="6" w:space="0" w:color="auto"/>
              <w:bottom w:val="outset" w:sz="6" w:space="0" w:color="auto"/>
              <w:right w:val="outset" w:sz="6" w:space="0" w:color="auto"/>
            </w:tcBorders>
            <w:shd w:val="clear" w:color="auto" w:fill="auto"/>
            <w:vAlign w:val="center"/>
          </w:tcPr>
          <w:tbl>
            <w:tblPr>
              <w:tblW w:w="5502" w:type="dxa"/>
              <w:jc w:val="center"/>
              <w:tblInd w:w="1" w:type="dxa"/>
              <w:tblBorders>
                <w:top w:val="single" w:sz="6" w:space="0" w:color="auto"/>
                <w:left w:val="single" w:sz="6" w:space="0" w:color="auto"/>
                <w:bottom w:val="single" w:sz="6" w:space="0" w:color="auto"/>
                <w:right w:val="single" w:sz="6" w:space="0" w:color="auto"/>
                <w:insideH w:val="outset" w:sz="6" w:space="0" w:color="auto"/>
                <w:insideV w:val="outset" w:sz="6" w:space="0" w:color="auto"/>
              </w:tblBorders>
              <w:tblLayout w:type="fixed"/>
              <w:tblCellMar>
                <w:left w:w="0" w:type="dxa"/>
                <w:right w:w="0" w:type="dxa"/>
              </w:tblCellMar>
              <w:tblLook w:val="04A0"/>
            </w:tblPr>
            <w:tblGrid>
              <w:gridCol w:w="917"/>
              <w:gridCol w:w="1834"/>
              <w:gridCol w:w="917"/>
              <w:gridCol w:w="917"/>
              <w:gridCol w:w="917"/>
            </w:tblGrid>
            <w:tr w:rsidR="00E33B34">
              <w:trPr>
                <w:jc w:val="center"/>
              </w:trPr>
              <w:tc>
                <w:tcPr>
                  <w:tcW w:w="917"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left"/>
                    <w:rPr>
                      <w:rFonts w:ascii="宋体" w:eastAsia="宋体" w:hAnsi="宋体" w:cs="宋体"/>
                      <w:sz w:val="24"/>
                    </w:rPr>
                  </w:pPr>
                  <w:r>
                    <w:rPr>
                      <w:rFonts w:ascii="宋体" w:eastAsia="宋体" w:hAnsi="宋体" w:cs="宋体" w:hint="eastAsia"/>
                      <w:kern w:val="0"/>
                      <w:sz w:val="24"/>
                      <w:lang/>
                    </w:rPr>
                    <w:t>2-1</w:t>
                  </w:r>
                </w:p>
              </w:tc>
              <w:tc>
                <w:tcPr>
                  <w:tcW w:w="1834"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left"/>
                    <w:rPr>
                      <w:rFonts w:ascii="宋体" w:eastAsia="宋体" w:hAnsi="宋体" w:cs="宋体"/>
                      <w:sz w:val="24"/>
                    </w:rPr>
                  </w:pPr>
                  <w:r>
                    <w:rPr>
                      <w:rFonts w:ascii="宋体" w:eastAsia="宋体" w:hAnsi="宋体" w:cs="宋体" w:hint="eastAsia"/>
                      <w:kern w:val="0"/>
                      <w:sz w:val="24"/>
                      <w:lang/>
                    </w:rPr>
                    <w:t>广告行业数据采集服务</w:t>
                  </w:r>
                </w:p>
              </w:tc>
              <w:tc>
                <w:tcPr>
                  <w:tcW w:w="917"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left"/>
                    <w:rPr>
                      <w:rFonts w:ascii="宋体" w:eastAsia="宋体" w:hAnsi="宋体" w:cs="宋体"/>
                      <w:sz w:val="24"/>
                    </w:rPr>
                  </w:pPr>
                  <w:r>
                    <w:rPr>
                      <w:rFonts w:ascii="宋体" w:eastAsia="宋体" w:hAnsi="宋体" w:cs="宋体" w:hint="eastAsia"/>
                      <w:kern w:val="0"/>
                      <w:sz w:val="24"/>
                      <w:lang/>
                    </w:rPr>
                    <w:t>否</w:t>
                  </w:r>
                </w:p>
              </w:tc>
              <w:tc>
                <w:tcPr>
                  <w:tcW w:w="917"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left"/>
                    <w:rPr>
                      <w:rFonts w:ascii="宋体" w:eastAsia="宋体" w:hAnsi="宋体" w:cs="宋体"/>
                      <w:sz w:val="24"/>
                    </w:rPr>
                  </w:pPr>
                  <w:r>
                    <w:rPr>
                      <w:rFonts w:ascii="宋体" w:eastAsia="宋体" w:hAnsi="宋体" w:cs="宋体" w:hint="eastAsia"/>
                      <w:kern w:val="0"/>
                      <w:sz w:val="24"/>
                      <w:lang/>
                    </w:rPr>
                    <w:t>1</w:t>
                  </w:r>
                  <w:r>
                    <w:rPr>
                      <w:rFonts w:ascii="宋体" w:eastAsia="宋体" w:hAnsi="宋体" w:cs="宋体" w:hint="eastAsia"/>
                      <w:kern w:val="0"/>
                      <w:sz w:val="24"/>
                      <w:lang/>
                    </w:rPr>
                    <w:t>（批）</w:t>
                  </w:r>
                </w:p>
              </w:tc>
              <w:tc>
                <w:tcPr>
                  <w:tcW w:w="917"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left"/>
                    <w:rPr>
                      <w:rFonts w:ascii="宋体" w:eastAsia="宋体" w:hAnsi="宋体" w:cs="宋体"/>
                      <w:sz w:val="24"/>
                    </w:rPr>
                  </w:pPr>
                  <w:r>
                    <w:rPr>
                      <w:rFonts w:ascii="宋体" w:eastAsia="宋体" w:hAnsi="宋体" w:cs="宋体" w:hint="eastAsia"/>
                      <w:kern w:val="0"/>
                      <w:sz w:val="24"/>
                      <w:lang/>
                    </w:rPr>
                    <w:t>681100</w:t>
                  </w:r>
                </w:p>
              </w:tc>
            </w:tr>
          </w:tbl>
          <w:p w:rsidR="00E33B34" w:rsidRDefault="00E33B34">
            <w:pPr>
              <w:jc w:val="center"/>
              <w:rPr>
                <w:rFonts w:ascii="宋体" w:eastAsia="宋体" w:hAnsi="宋体" w:cs="宋体"/>
                <w:sz w:val="24"/>
              </w:rPr>
            </w:pPr>
          </w:p>
        </w:tc>
        <w:tc>
          <w:tcPr>
            <w:tcW w:w="922"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center"/>
              <w:rPr>
                <w:rFonts w:ascii="宋体" w:eastAsia="宋体" w:hAnsi="宋体" w:cs="宋体"/>
                <w:sz w:val="24"/>
              </w:rPr>
            </w:pPr>
            <w:r>
              <w:rPr>
                <w:rFonts w:ascii="宋体" w:eastAsia="宋体" w:hAnsi="宋体" w:cs="宋体" w:hint="eastAsia"/>
                <w:kern w:val="0"/>
                <w:sz w:val="24"/>
                <w:lang/>
              </w:rPr>
              <w:t>681100</w:t>
            </w:r>
          </w:p>
        </w:tc>
        <w:tc>
          <w:tcPr>
            <w:tcW w:w="922"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center"/>
              <w:rPr>
                <w:rFonts w:ascii="宋体" w:eastAsia="宋体" w:hAnsi="宋体" w:cs="宋体"/>
                <w:sz w:val="24"/>
              </w:rPr>
            </w:pPr>
            <w:r>
              <w:rPr>
                <w:rFonts w:ascii="宋体" w:eastAsia="宋体" w:hAnsi="宋体" w:cs="宋体" w:hint="eastAsia"/>
                <w:kern w:val="0"/>
                <w:sz w:val="24"/>
                <w:lang/>
              </w:rPr>
              <w:t>13622</w:t>
            </w:r>
          </w:p>
        </w:tc>
      </w:tr>
      <w:tr w:rsidR="00E33B34">
        <w:tc>
          <w:tcPr>
            <w:tcW w:w="922"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center"/>
              <w:rPr>
                <w:rFonts w:ascii="宋体" w:eastAsia="宋体" w:hAnsi="宋体" w:cs="宋体"/>
                <w:sz w:val="24"/>
              </w:rPr>
            </w:pPr>
            <w:r>
              <w:rPr>
                <w:rFonts w:ascii="宋体" w:eastAsia="宋体" w:hAnsi="宋体" w:cs="宋体" w:hint="eastAsia"/>
                <w:kern w:val="0"/>
                <w:sz w:val="24"/>
                <w:lang/>
              </w:rPr>
              <w:t>3</w:t>
            </w:r>
          </w:p>
        </w:tc>
        <w:tc>
          <w:tcPr>
            <w:tcW w:w="5533" w:type="dxa"/>
            <w:gridSpan w:val="5"/>
            <w:tcBorders>
              <w:top w:val="outset" w:sz="6" w:space="0" w:color="auto"/>
              <w:left w:val="outset" w:sz="6" w:space="0" w:color="auto"/>
              <w:bottom w:val="outset" w:sz="6" w:space="0" w:color="auto"/>
              <w:right w:val="outset" w:sz="6" w:space="0" w:color="auto"/>
            </w:tcBorders>
            <w:shd w:val="clear" w:color="auto" w:fill="auto"/>
            <w:vAlign w:val="center"/>
          </w:tcPr>
          <w:tbl>
            <w:tblPr>
              <w:tblW w:w="5502" w:type="dxa"/>
              <w:jc w:val="center"/>
              <w:tblInd w:w="1" w:type="dxa"/>
              <w:tblBorders>
                <w:top w:val="single" w:sz="6" w:space="0" w:color="auto"/>
                <w:left w:val="single" w:sz="6" w:space="0" w:color="auto"/>
                <w:bottom w:val="single" w:sz="6" w:space="0" w:color="auto"/>
                <w:right w:val="single" w:sz="6" w:space="0" w:color="auto"/>
                <w:insideH w:val="outset" w:sz="6" w:space="0" w:color="auto"/>
                <w:insideV w:val="outset" w:sz="6" w:space="0" w:color="auto"/>
              </w:tblBorders>
              <w:tblLayout w:type="fixed"/>
              <w:tblCellMar>
                <w:left w:w="0" w:type="dxa"/>
                <w:right w:w="0" w:type="dxa"/>
              </w:tblCellMar>
              <w:tblLook w:val="04A0"/>
            </w:tblPr>
            <w:tblGrid>
              <w:gridCol w:w="917"/>
              <w:gridCol w:w="1834"/>
              <w:gridCol w:w="917"/>
              <w:gridCol w:w="917"/>
              <w:gridCol w:w="917"/>
            </w:tblGrid>
            <w:tr w:rsidR="00E33B34">
              <w:trPr>
                <w:jc w:val="center"/>
              </w:trPr>
              <w:tc>
                <w:tcPr>
                  <w:tcW w:w="917"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left"/>
                    <w:rPr>
                      <w:rFonts w:ascii="宋体" w:eastAsia="宋体" w:hAnsi="宋体" w:cs="宋体"/>
                      <w:sz w:val="24"/>
                    </w:rPr>
                  </w:pPr>
                  <w:r>
                    <w:rPr>
                      <w:rFonts w:ascii="宋体" w:eastAsia="宋体" w:hAnsi="宋体" w:cs="宋体" w:hint="eastAsia"/>
                      <w:kern w:val="0"/>
                      <w:sz w:val="24"/>
                      <w:lang/>
                    </w:rPr>
                    <w:t>3-1</w:t>
                  </w:r>
                </w:p>
              </w:tc>
              <w:tc>
                <w:tcPr>
                  <w:tcW w:w="1834"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left"/>
                    <w:rPr>
                      <w:rFonts w:ascii="宋体" w:eastAsia="宋体" w:hAnsi="宋体" w:cs="宋体"/>
                      <w:sz w:val="24"/>
                    </w:rPr>
                  </w:pPr>
                  <w:r>
                    <w:rPr>
                      <w:rFonts w:ascii="宋体" w:eastAsia="宋体" w:hAnsi="宋体" w:cs="宋体" w:hint="eastAsia"/>
                      <w:kern w:val="0"/>
                      <w:sz w:val="24"/>
                      <w:lang/>
                    </w:rPr>
                    <w:t>视频数据采集编辑系统</w:t>
                  </w:r>
                </w:p>
              </w:tc>
              <w:tc>
                <w:tcPr>
                  <w:tcW w:w="917"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left"/>
                    <w:rPr>
                      <w:rFonts w:ascii="宋体" w:eastAsia="宋体" w:hAnsi="宋体" w:cs="宋体"/>
                      <w:sz w:val="24"/>
                    </w:rPr>
                  </w:pPr>
                  <w:r>
                    <w:rPr>
                      <w:rFonts w:ascii="宋体" w:eastAsia="宋体" w:hAnsi="宋体" w:cs="宋体" w:hint="eastAsia"/>
                      <w:kern w:val="0"/>
                      <w:sz w:val="24"/>
                      <w:lang/>
                    </w:rPr>
                    <w:t>否</w:t>
                  </w:r>
                </w:p>
              </w:tc>
              <w:tc>
                <w:tcPr>
                  <w:tcW w:w="917"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left"/>
                    <w:rPr>
                      <w:rFonts w:ascii="宋体" w:eastAsia="宋体" w:hAnsi="宋体" w:cs="宋体"/>
                      <w:sz w:val="24"/>
                    </w:rPr>
                  </w:pPr>
                  <w:r>
                    <w:rPr>
                      <w:rFonts w:ascii="宋体" w:eastAsia="宋体" w:hAnsi="宋体" w:cs="宋体" w:hint="eastAsia"/>
                      <w:kern w:val="0"/>
                      <w:sz w:val="24"/>
                      <w:lang/>
                    </w:rPr>
                    <w:t>1</w:t>
                  </w:r>
                  <w:r>
                    <w:rPr>
                      <w:rFonts w:ascii="宋体" w:eastAsia="宋体" w:hAnsi="宋体" w:cs="宋体" w:hint="eastAsia"/>
                      <w:kern w:val="0"/>
                      <w:sz w:val="24"/>
                      <w:lang/>
                    </w:rPr>
                    <w:t>（批）</w:t>
                  </w:r>
                </w:p>
              </w:tc>
              <w:tc>
                <w:tcPr>
                  <w:tcW w:w="917"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left"/>
                    <w:rPr>
                      <w:rFonts w:ascii="宋体" w:eastAsia="宋体" w:hAnsi="宋体" w:cs="宋体"/>
                      <w:sz w:val="24"/>
                    </w:rPr>
                  </w:pPr>
                  <w:r>
                    <w:rPr>
                      <w:rFonts w:ascii="宋体" w:eastAsia="宋体" w:hAnsi="宋体" w:cs="宋体" w:hint="eastAsia"/>
                      <w:kern w:val="0"/>
                      <w:sz w:val="24"/>
                      <w:lang/>
                    </w:rPr>
                    <w:t>500000</w:t>
                  </w:r>
                </w:p>
              </w:tc>
            </w:tr>
          </w:tbl>
          <w:p w:rsidR="00E33B34" w:rsidRDefault="00E33B34">
            <w:pPr>
              <w:jc w:val="center"/>
              <w:rPr>
                <w:rFonts w:ascii="宋体" w:eastAsia="宋体" w:hAnsi="宋体" w:cs="宋体"/>
                <w:sz w:val="24"/>
              </w:rPr>
            </w:pPr>
          </w:p>
        </w:tc>
        <w:tc>
          <w:tcPr>
            <w:tcW w:w="922"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center"/>
              <w:rPr>
                <w:rFonts w:ascii="宋体" w:eastAsia="宋体" w:hAnsi="宋体" w:cs="宋体"/>
                <w:sz w:val="24"/>
              </w:rPr>
            </w:pPr>
            <w:r>
              <w:rPr>
                <w:rFonts w:ascii="宋体" w:eastAsia="宋体" w:hAnsi="宋体" w:cs="宋体" w:hint="eastAsia"/>
                <w:kern w:val="0"/>
                <w:sz w:val="24"/>
                <w:lang/>
              </w:rPr>
              <w:t>500000</w:t>
            </w:r>
          </w:p>
        </w:tc>
        <w:tc>
          <w:tcPr>
            <w:tcW w:w="922" w:type="dxa"/>
            <w:tcBorders>
              <w:top w:val="outset" w:sz="6" w:space="0" w:color="auto"/>
              <w:left w:val="outset" w:sz="6" w:space="0" w:color="auto"/>
              <w:bottom w:val="outset" w:sz="6" w:space="0" w:color="auto"/>
              <w:right w:val="outset" w:sz="6" w:space="0" w:color="auto"/>
            </w:tcBorders>
            <w:shd w:val="clear" w:color="auto" w:fill="auto"/>
            <w:vAlign w:val="center"/>
          </w:tcPr>
          <w:p w:rsidR="00E33B34" w:rsidRDefault="002F54CB">
            <w:pPr>
              <w:widowControl/>
              <w:jc w:val="center"/>
              <w:rPr>
                <w:rFonts w:ascii="宋体" w:eastAsia="宋体" w:hAnsi="宋体" w:cs="宋体"/>
                <w:sz w:val="24"/>
              </w:rPr>
            </w:pPr>
            <w:r>
              <w:rPr>
                <w:rFonts w:ascii="宋体" w:eastAsia="宋体" w:hAnsi="宋体" w:cs="宋体" w:hint="eastAsia"/>
                <w:kern w:val="0"/>
                <w:sz w:val="24"/>
                <w:lang/>
              </w:rPr>
              <w:t>10000</w:t>
            </w:r>
          </w:p>
        </w:tc>
      </w:tr>
    </w:tbl>
    <w:p w:rsidR="00E33B34" w:rsidRDefault="002F54CB">
      <w:pPr>
        <w:pStyle w:val="a3"/>
        <w:widowControl/>
        <w:spacing w:line="360" w:lineRule="atLeast"/>
        <w:rPr>
          <w:rFonts w:ascii="宋体" w:eastAsia="宋体" w:hAnsi="宋体" w:cs="宋体"/>
          <w:color w:val="000000"/>
        </w:rPr>
      </w:pPr>
      <w:r>
        <w:rPr>
          <w:rFonts w:ascii="宋体" w:eastAsia="宋体" w:hAnsi="宋体" w:cs="宋体" w:hint="eastAsia"/>
          <w:color w:val="000000"/>
          <w:shd w:val="clear" w:color="auto" w:fill="FFFFFF"/>
        </w:rPr>
        <w:t>4</w:t>
      </w:r>
      <w:r>
        <w:rPr>
          <w:rFonts w:ascii="宋体" w:eastAsia="宋体" w:hAnsi="宋体" w:cs="宋体" w:hint="eastAsia"/>
          <w:color w:val="000000"/>
          <w:shd w:val="clear" w:color="auto" w:fill="FFFFFF"/>
        </w:rPr>
        <w:t>、采购项目需要落实的政府采购政策：节能产品适用合同包</w:t>
      </w:r>
      <w:r>
        <w:rPr>
          <w:rFonts w:ascii="宋体" w:eastAsia="宋体" w:hAnsi="宋体" w:cs="宋体" w:hint="eastAsia"/>
          <w:color w:val="000000"/>
          <w:shd w:val="clear" w:color="auto" w:fill="FFFFFF"/>
        </w:rPr>
        <w:t>3</w:t>
      </w:r>
      <w:r>
        <w:rPr>
          <w:rFonts w:ascii="宋体" w:eastAsia="宋体" w:hAnsi="宋体" w:cs="宋体" w:hint="eastAsia"/>
          <w:color w:val="000000"/>
          <w:shd w:val="clear" w:color="auto" w:fill="FFFFFF"/>
        </w:rPr>
        <w:t>，按照第</w:t>
      </w:r>
      <w:r>
        <w:rPr>
          <w:rFonts w:ascii="宋体" w:eastAsia="宋体" w:hAnsi="宋体" w:cs="宋体" w:hint="eastAsia"/>
          <w:color w:val="000000"/>
          <w:shd w:val="clear" w:color="auto" w:fill="FFFFFF"/>
        </w:rPr>
        <w:t>22</w:t>
      </w:r>
      <w:r>
        <w:rPr>
          <w:rFonts w:ascii="宋体" w:eastAsia="宋体" w:hAnsi="宋体" w:cs="宋体" w:hint="eastAsia"/>
          <w:color w:val="000000"/>
          <w:shd w:val="clear" w:color="auto" w:fill="FFFFFF"/>
        </w:rPr>
        <w:t>期节能清单执行。环境标志产品适用合同包</w:t>
      </w:r>
      <w:r>
        <w:rPr>
          <w:rFonts w:ascii="宋体" w:eastAsia="宋体" w:hAnsi="宋体" w:cs="宋体" w:hint="eastAsia"/>
          <w:color w:val="000000"/>
          <w:shd w:val="clear" w:color="auto" w:fill="FFFFFF"/>
        </w:rPr>
        <w:t>3</w:t>
      </w:r>
      <w:r>
        <w:rPr>
          <w:rFonts w:ascii="宋体" w:eastAsia="宋体" w:hAnsi="宋体" w:cs="宋体" w:hint="eastAsia"/>
          <w:color w:val="000000"/>
          <w:shd w:val="clear" w:color="auto" w:fill="FFFFFF"/>
        </w:rPr>
        <w:t>，按照第</w:t>
      </w:r>
      <w:r>
        <w:rPr>
          <w:rFonts w:ascii="宋体" w:eastAsia="宋体" w:hAnsi="宋体" w:cs="宋体" w:hint="eastAsia"/>
          <w:color w:val="000000"/>
          <w:shd w:val="clear" w:color="auto" w:fill="FFFFFF"/>
        </w:rPr>
        <w:t>20</w:t>
      </w:r>
      <w:r>
        <w:rPr>
          <w:rFonts w:ascii="宋体" w:eastAsia="宋体" w:hAnsi="宋体" w:cs="宋体" w:hint="eastAsia"/>
          <w:color w:val="000000"/>
          <w:shd w:val="clear" w:color="auto" w:fill="FFFFFF"/>
        </w:rPr>
        <w:t>期环境标志清单执行。小型、微型企业适用合同包</w:t>
      </w:r>
      <w:r>
        <w:rPr>
          <w:rFonts w:ascii="宋体" w:eastAsia="宋体" w:hAnsi="宋体" w:cs="宋体" w:hint="eastAsia"/>
          <w:color w:val="000000"/>
          <w:shd w:val="clear" w:color="auto" w:fill="FFFFFF"/>
        </w:rPr>
        <w:t>1.2.3</w:t>
      </w:r>
      <w:r>
        <w:rPr>
          <w:rFonts w:ascii="宋体" w:eastAsia="宋体" w:hAnsi="宋体" w:cs="宋体" w:hint="eastAsia"/>
          <w:color w:val="000000"/>
          <w:shd w:val="clear" w:color="auto" w:fill="FFFFFF"/>
        </w:rPr>
        <w:t>。监狱企业适用合同包</w:t>
      </w:r>
      <w:r>
        <w:rPr>
          <w:rFonts w:ascii="宋体" w:eastAsia="宋体" w:hAnsi="宋体" w:cs="宋体" w:hint="eastAsia"/>
          <w:color w:val="000000"/>
          <w:shd w:val="clear" w:color="auto" w:fill="FFFFFF"/>
        </w:rPr>
        <w:t>1.2.3</w:t>
      </w:r>
      <w:r>
        <w:rPr>
          <w:rFonts w:ascii="宋体" w:eastAsia="宋体" w:hAnsi="宋体" w:cs="宋体" w:hint="eastAsia"/>
          <w:color w:val="000000"/>
          <w:shd w:val="clear" w:color="auto" w:fill="FFFFFF"/>
        </w:rPr>
        <w:t>。残疾人福利性单位适用合同包</w:t>
      </w:r>
      <w:r>
        <w:rPr>
          <w:rFonts w:ascii="宋体" w:eastAsia="宋体" w:hAnsi="宋体" w:cs="宋体" w:hint="eastAsia"/>
          <w:color w:val="000000"/>
          <w:shd w:val="clear" w:color="auto" w:fill="FFFFFF"/>
        </w:rPr>
        <w:t>1.2.3</w:t>
      </w:r>
      <w:r>
        <w:rPr>
          <w:rFonts w:ascii="宋体" w:eastAsia="宋体" w:hAnsi="宋体" w:cs="宋体" w:hint="eastAsia"/>
          <w:color w:val="000000"/>
          <w:shd w:val="clear" w:color="auto" w:fill="FFFFFF"/>
        </w:rPr>
        <w:t>。信用记录适用合同包</w:t>
      </w:r>
      <w:r>
        <w:rPr>
          <w:rFonts w:ascii="宋体" w:eastAsia="宋体" w:hAnsi="宋体" w:cs="宋体" w:hint="eastAsia"/>
          <w:color w:val="000000"/>
          <w:shd w:val="clear" w:color="auto" w:fill="FFFFFF"/>
        </w:rPr>
        <w:t>1.2.3</w:t>
      </w:r>
      <w:r>
        <w:rPr>
          <w:rFonts w:ascii="宋体" w:eastAsia="宋体" w:hAnsi="宋体" w:cs="宋体" w:hint="eastAsia"/>
          <w:color w:val="000000"/>
          <w:shd w:val="clear" w:color="auto" w:fill="FFFFFF"/>
        </w:rPr>
        <w:t>，按照下列规定执行：（投标人应同时提供在招标文件发出后投标截止时间前通过“信用中国”网站（</w:t>
      </w:r>
      <w:r>
        <w:rPr>
          <w:rFonts w:ascii="宋体" w:eastAsia="宋体" w:hAnsi="宋体" w:cs="宋体" w:hint="eastAsia"/>
          <w:color w:val="000000"/>
          <w:shd w:val="clear" w:color="auto" w:fill="FFFFFF"/>
        </w:rPr>
        <w:t>www.creditchina.gov.cn</w:t>
      </w:r>
      <w:r>
        <w:rPr>
          <w:rFonts w:ascii="宋体" w:eastAsia="宋体" w:hAnsi="宋体" w:cs="宋体" w:hint="eastAsia"/>
          <w:color w:val="000000"/>
          <w:shd w:val="clear" w:color="auto" w:fill="FFFFFF"/>
        </w:rPr>
        <w:t>）和中国政府采购网（</w:t>
      </w:r>
      <w:r>
        <w:rPr>
          <w:rFonts w:ascii="宋体" w:eastAsia="宋体" w:hAnsi="宋体" w:cs="宋体" w:hint="eastAsia"/>
          <w:color w:val="000000"/>
          <w:shd w:val="clear" w:color="auto" w:fill="FFFFFF"/>
        </w:rPr>
        <w:t>www.ccgp.gov.cn</w:t>
      </w:r>
      <w:r>
        <w:rPr>
          <w:rFonts w:ascii="宋体" w:eastAsia="宋体" w:hAnsi="宋体" w:cs="宋体" w:hint="eastAsia"/>
          <w:color w:val="000000"/>
          <w:shd w:val="clear" w:color="auto" w:fill="FFFFFF"/>
        </w:rPr>
        <w:t>）获取的信用信息查询结果，信用信息查询结果应为从上述</w:t>
      </w:r>
      <w:r>
        <w:rPr>
          <w:rFonts w:ascii="宋体" w:eastAsia="宋体" w:hAnsi="宋体" w:cs="宋体" w:hint="eastAsia"/>
          <w:color w:val="000000"/>
          <w:shd w:val="clear" w:color="auto" w:fill="FFFFFF"/>
        </w:rPr>
        <w:t>2</w:t>
      </w:r>
      <w:r>
        <w:rPr>
          <w:rFonts w:ascii="宋体" w:eastAsia="宋体" w:hAnsi="宋体" w:cs="宋体" w:hint="eastAsia"/>
          <w:color w:val="000000"/>
          <w:shd w:val="clear" w:color="auto" w:fill="FFFFFF"/>
        </w:rPr>
        <w:t>个</w:t>
      </w:r>
      <w:r>
        <w:rPr>
          <w:rFonts w:ascii="宋体" w:eastAsia="宋体" w:hAnsi="宋体" w:cs="宋体" w:hint="eastAsia"/>
          <w:color w:val="000000"/>
          <w:shd w:val="clear" w:color="auto" w:fill="FFFFFF"/>
        </w:rPr>
        <w:t>网站获取的查询结果原始页面的打印件或完整截图，且无任何失信记录，否则投标无效）。其他政策：无</w:t>
      </w:r>
    </w:p>
    <w:p w:rsidR="00E33B34" w:rsidRDefault="002F54CB">
      <w:pPr>
        <w:pStyle w:val="a3"/>
        <w:widowControl/>
        <w:spacing w:line="360" w:lineRule="atLeast"/>
        <w:rPr>
          <w:rFonts w:ascii="宋体" w:eastAsia="宋体" w:hAnsi="宋体" w:cs="宋体"/>
          <w:color w:val="000000"/>
        </w:rPr>
      </w:pPr>
      <w:r>
        <w:rPr>
          <w:rFonts w:ascii="宋体" w:eastAsia="宋体" w:hAnsi="宋体" w:cs="宋体" w:hint="eastAsia"/>
          <w:color w:val="000000"/>
        </w:rPr>
        <w:t>5</w:t>
      </w:r>
      <w:r>
        <w:rPr>
          <w:rFonts w:ascii="宋体" w:eastAsia="宋体" w:hAnsi="宋体" w:cs="宋体" w:hint="eastAsia"/>
          <w:color w:val="000000"/>
        </w:rPr>
        <w:t>、供应商的资格要求：</w:t>
      </w:r>
      <w:r>
        <w:rPr>
          <w:rFonts w:ascii="宋体" w:eastAsia="宋体" w:hAnsi="宋体" w:cs="宋体" w:hint="eastAsia"/>
          <w:color w:val="000000"/>
        </w:rPr>
        <w:t>  </w:t>
      </w:r>
    </w:p>
    <w:p w:rsidR="00E33B34" w:rsidRDefault="002F54CB">
      <w:pPr>
        <w:pStyle w:val="a3"/>
        <w:widowControl/>
        <w:spacing w:line="360" w:lineRule="atLeast"/>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rPr>
        <w:t>1</w:t>
      </w:r>
      <w:r>
        <w:rPr>
          <w:rFonts w:ascii="宋体" w:eastAsia="宋体" w:hAnsi="宋体" w:cs="宋体" w:hint="eastAsia"/>
          <w:color w:val="000000"/>
        </w:rPr>
        <w:t>）符合《中华人民共和国政府采购法》第二十二条规定条件。</w:t>
      </w:r>
    </w:p>
    <w:p w:rsidR="00E33B34" w:rsidRDefault="002F54CB">
      <w:pPr>
        <w:pStyle w:val="a3"/>
        <w:widowControl/>
        <w:rPr>
          <w:rFonts w:ascii="宋体" w:eastAsia="宋体" w:hAnsi="宋体" w:cs="宋体"/>
        </w:rPr>
      </w:pPr>
      <w:r>
        <w:rPr>
          <w:rStyle w:val="a4"/>
          <w:rFonts w:ascii="宋体" w:eastAsia="宋体" w:hAnsi="宋体" w:cs="宋体" w:hint="eastAsia"/>
        </w:rPr>
        <w:t>包：</w:t>
      </w:r>
      <w:r>
        <w:rPr>
          <w:rStyle w:val="a4"/>
          <w:rFonts w:ascii="宋体" w:eastAsia="宋体" w:hAnsi="宋体" w:cs="宋体" w:hint="eastAsia"/>
        </w:rPr>
        <w:t>1      </w:t>
      </w:r>
      <w:r>
        <w:rPr>
          <w:rStyle w:val="a4"/>
          <w:rFonts w:ascii="宋体" w:eastAsia="宋体" w:hAnsi="宋体" w:cs="宋体" w:hint="eastAsia"/>
        </w:rPr>
        <w:t>无</w:t>
      </w:r>
    </w:p>
    <w:p w:rsidR="00E33B34" w:rsidRDefault="002F54CB">
      <w:pPr>
        <w:widowControl/>
        <w:jc w:val="left"/>
        <w:rPr>
          <w:rFonts w:ascii="宋体" w:eastAsia="宋体" w:hAnsi="宋体" w:cs="宋体"/>
          <w:kern w:val="0"/>
          <w:sz w:val="24"/>
          <w:lang/>
        </w:rPr>
      </w:pPr>
      <w:r>
        <w:rPr>
          <w:rStyle w:val="a4"/>
          <w:rFonts w:ascii="宋体" w:eastAsia="宋体" w:hAnsi="宋体" w:cs="宋体" w:hint="eastAsia"/>
          <w:kern w:val="0"/>
          <w:sz w:val="24"/>
          <w:lang/>
        </w:rPr>
        <w:t>包：</w:t>
      </w:r>
      <w:r>
        <w:rPr>
          <w:rStyle w:val="a4"/>
          <w:rFonts w:ascii="宋体" w:eastAsia="宋体" w:hAnsi="宋体" w:cs="宋体" w:hint="eastAsia"/>
          <w:kern w:val="0"/>
          <w:sz w:val="24"/>
          <w:lang/>
        </w:rPr>
        <w:t>2        </w:t>
      </w:r>
      <w:r>
        <w:rPr>
          <w:rStyle w:val="a4"/>
          <w:rFonts w:ascii="宋体" w:eastAsia="宋体" w:hAnsi="宋体" w:cs="宋体" w:hint="eastAsia"/>
          <w:kern w:val="0"/>
          <w:sz w:val="24"/>
          <w:lang/>
        </w:rPr>
        <w:t>无</w:t>
      </w:r>
    </w:p>
    <w:p w:rsidR="00E33B34" w:rsidRDefault="002F54CB">
      <w:pPr>
        <w:widowControl/>
        <w:jc w:val="left"/>
        <w:rPr>
          <w:rFonts w:ascii="宋体" w:eastAsia="宋体" w:hAnsi="宋体" w:cs="宋体"/>
          <w:sz w:val="24"/>
        </w:rPr>
      </w:pPr>
      <w:r>
        <w:rPr>
          <w:rStyle w:val="a4"/>
          <w:rFonts w:ascii="宋体" w:eastAsia="宋体" w:hAnsi="宋体" w:cs="宋体" w:hint="eastAsia"/>
          <w:kern w:val="0"/>
          <w:sz w:val="24"/>
          <w:lang/>
        </w:rPr>
        <w:t>包：</w:t>
      </w:r>
      <w:r>
        <w:rPr>
          <w:rStyle w:val="a4"/>
          <w:rFonts w:ascii="宋体" w:eastAsia="宋体" w:hAnsi="宋体" w:cs="宋体" w:hint="eastAsia"/>
          <w:kern w:val="0"/>
          <w:sz w:val="24"/>
          <w:lang/>
        </w:rPr>
        <w:t>3       </w:t>
      </w:r>
      <w:r>
        <w:rPr>
          <w:rStyle w:val="a4"/>
          <w:rFonts w:ascii="宋体" w:eastAsia="宋体" w:hAnsi="宋体" w:cs="宋体" w:hint="eastAsia"/>
          <w:kern w:val="0"/>
          <w:sz w:val="24"/>
          <w:lang/>
        </w:rPr>
        <w:t>无</w:t>
      </w:r>
    </w:p>
    <w:p w:rsidR="00E33B34" w:rsidRDefault="002F54CB">
      <w:pPr>
        <w:pStyle w:val="a3"/>
        <w:widowControl/>
        <w:spacing w:line="360" w:lineRule="atLeast"/>
        <w:rPr>
          <w:rFonts w:ascii="宋体" w:eastAsia="宋体" w:hAnsi="宋体" w:cs="宋体"/>
          <w:color w:val="000000"/>
        </w:rPr>
      </w:pPr>
      <w:r>
        <w:rPr>
          <w:rFonts w:ascii="宋体" w:eastAsia="宋体" w:hAnsi="宋体" w:cs="宋体" w:hint="eastAsia"/>
          <w:color w:val="000000"/>
        </w:rPr>
        <w:lastRenderedPageBreak/>
        <w:t>6</w:t>
      </w:r>
      <w:r>
        <w:rPr>
          <w:rFonts w:ascii="宋体" w:eastAsia="宋体" w:hAnsi="宋体" w:cs="宋体" w:hint="eastAsia"/>
          <w:color w:val="000000"/>
        </w:rPr>
        <w:t>、购买招标文件时间、地点、方式或事项：</w:t>
      </w:r>
    </w:p>
    <w:p w:rsidR="00E33B34" w:rsidRDefault="002F54CB">
      <w:pPr>
        <w:pStyle w:val="a3"/>
        <w:widowControl/>
        <w:rPr>
          <w:rFonts w:ascii="宋体" w:eastAsia="宋体" w:hAnsi="宋体" w:cs="宋体"/>
        </w:rPr>
      </w:pPr>
      <w:r>
        <w:rPr>
          <w:rFonts w:ascii="宋体" w:eastAsia="宋体" w:hAnsi="宋体" w:cs="宋体" w:hint="eastAsia"/>
        </w:rPr>
        <w:t> </w:t>
      </w:r>
      <w:r>
        <w:rPr>
          <w:rFonts w:ascii="宋体" w:eastAsia="宋体" w:hAnsi="宋体" w:cs="宋体" w:hint="eastAsia"/>
        </w:rPr>
        <w:t>招标文件随同本项目招标公告一并发布；投标人应先在福建省政府采购网</w:t>
      </w:r>
      <w:r>
        <w:rPr>
          <w:rFonts w:ascii="宋体" w:eastAsia="宋体" w:hAnsi="宋体" w:cs="宋体" w:hint="eastAsia"/>
        </w:rPr>
        <w:t>(</w:t>
      </w:r>
      <w:r>
        <w:rPr>
          <w:rFonts w:ascii="宋体" w:eastAsia="宋体" w:hAnsi="宋体" w:cs="宋体" w:hint="eastAsia"/>
          <w:noProof/>
        </w:rPr>
        <w:drawing>
          <wp:inline distT="0" distB="0" distL="114300" distR="11430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r>
        <w:rPr>
          <w:rFonts w:ascii="宋体" w:eastAsia="宋体" w:hAnsi="宋体" w:cs="宋体" w:hint="eastAsia"/>
        </w:rPr>
        <w:t>http://cz.fjzfcg.gov.cn)</w:t>
      </w:r>
      <w:r>
        <w:rPr>
          <w:rFonts w:ascii="宋体" w:eastAsia="宋体" w:hAnsi="宋体" w:cs="宋体" w:hint="eastAsia"/>
        </w:rPr>
        <w:t>注册会员，再通过会员账号在福建省政府采购网上公开信息系统按项目进行报名及下载招标文件</w:t>
      </w:r>
      <w:r>
        <w:rPr>
          <w:rFonts w:ascii="宋体" w:eastAsia="宋体" w:hAnsi="宋体" w:cs="宋体" w:hint="eastAsia"/>
        </w:rPr>
        <w:t>(</w:t>
      </w:r>
      <w:r>
        <w:rPr>
          <w:rFonts w:ascii="宋体" w:eastAsia="宋体" w:hAnsi="宋体" w:cs="宋体" w:hint="eastAsia"/>
        </w:rPr>
        <w:t>请根据项目所在地，登录对应的（省本级</w:t>
      </w:r>
      <w:r>
        <w:rPr>
          <w:rFonts w:ascii="宋体" w:eastAsia="宋体" w:hAnsi="宋体" w:cs="宋体" w:hint="eastAsia"/>
        </w:rPr>
        <w:t>/</w:t>
      </w:r>
      <w:r>
        <w:rPr>
          <w:rFonts w:ascii="宋体" w:eastAsia="宋体" w:hAnsi="宋体" w:cs="宋体" w:hint="eastAsia"/>
        </w:rPr>
        <w:t>市级</w:t>
      </w:r>
      <w:r>
        <w:rPr>
          <w:rFonts w:ascii="宋体" w:eastAsia="宋体" w:hAnsi="宋体" w:cs="宋体" w:hint="eastAsia"/>
        </w:rPr>
        <w:t>/</w:t>
      </w:r>
      <w:r>
        <w:rPr>
          <w:rFonts w:ascii="宋体" w:eastAsia="宋体" w:hAnsi="宋体" w:cs="宋体" w:hint="eastAsia"/>
        </w:rPr>
        <w:t>区县</w:t>
      </w:r>
      <w:r>
        <w:rPr>
          <w:rFonts w:ascii="宋体" w:eastAsia="宋体" w:hAnsi="宋体" w:cs="宋体" w:hint="eastAsia"/>
        </w:rPr>
        <w:t>)</w:t>
      </w:r>
      <w:r>
        <w:rPr>
          <w:rFonts w:ascii="宋体" w:eastAsia="宋体" w:hAnsi="宋体" w:cs="宋体" w:hint="eastAsia"/>
        </w:rPr>
        <w:t>）福建省政府采购网上公开信息系统报名</w:t>
      </w:r>
      <w:r>
        <w:rPr>
          <w:rFonts w:ascii="宋体" w:eastAsia="宋体" w:hAnsi="宋体" w:cs="宋体" w:hint="eastAsia"/>
        </w:rPr>
        <w:t>)</w:t>
      </w:r>
      <w:r>
        <w:rPr>
          <w:rFonts w:ascii="宋体" w:eastAsia="宋体" w:hAnsi="宋体" w:cs="宋体" w:hint="eastAsia"/>
        </w:rPr>
        <w:t>，否则投标将被拒绝。</w:t>
      </w:r>
    </w:p>
    <w:p w:rsidR="00E33B34" w:rsidRDefault="002F54CB">
      <w:pPr>
        <w:pStyle w:val="a3"/>
        <w:widowControl/>
        <w:spacing w:line="360" w:lineRule="atLeast"/>
        <w:rPr>
          <w:rFonts w:ascii="宋体" w:eastAsia="宋体" w:hAnsi="宋体" w:cs="宋体"/>
          <w:color w:val="000000"/>
        </w:rPr>
      </w:pPr>
      <w:r>
        <w:rPr>
          <w:rFonts w:ascii="宋体" w:eastAsia="宋体" w:hAnsi="宋体" w:cs="宋体" w:hint="eastAsia"/>
          <w:color w:val="000000"/>
        </w:rPr>
        <w:t>7</w:t>
      </w:r>
      <w:r>
        <w:rPr>
          <w:rFonts w:ascii="宋体" w:eastAsia="宋体" w:hAnsi="宋体" w:cs="宋体" w:hint="eastAsia"/>
          <w:color w:val="000000"/>
        </w:rPr>
        <w:t>、招标文件售价：</w:t>
      </w:r>
      <w:r>
        <w:rPr>
          <w:rFonts w:ascii="宋体" w:eastAsia="宋体" w:hAnsi="宋体" w:cs="宋体" w:hint="eastAsia"/>
          <w:color w:val="000000"/>
        </w:rPr>
        <w:t>0</w:t>
      </w:r>
      <w:r>
        <w:rPr>
          <w:rFonts w:ascii="宋体" w:eastAsia="宋体" w:hAnsi="宋体" w:cs="宋体" w:hint="eastAsia"/>
          <w:color w:val="000000"/>
        </w:rPr>
        <w:t>元</w:t>
      </w:r>
    </w:p>
    <w:p w:rsidR="00E33B34" w:rsidRDefault="002F54CB">
      <w:pPr>
        <w:pStyle w:val="a3"/>
        <w:widowControl/>
        <w:spacing w:line="360" w:lineRule="atLeast"/>
        <w:rPr>
          <w:rFonts w:ascii="宋体" w:eastAsia="宋体" w:hAnsi="宋体" w:cs="宋体"/>
          <w:color w:val="000000"/>
        </w:rPr>
      </w:pPr>
      <w:r>
        <w:rPr>
          <w:rFonts w:ascii="宋体" w:eastAsia="宋体" w:hAnsi="宋体" w:cs="宋体" w:hint="eastAsia"/>
          <w:color w:val="000000"/>
        </w:rPr>
        <w:t>8</w:t>
      </w:r>
      <w:r>
        <w:rPr>
          <w:rFonts w:ascii="宋体" w:eastAsia="宋体" w:hAnsi="宋体" w:cs="宋体" w:hint="eastAsia"/>
          <w:color w:val="000000"/>
        </w:rPr>
        <w:t>、供应商报名开始时间：</w:t>
      </w:r>
      <w:r>
        <w:rPr>
          <w:rFonts w:ascii="宋体" w:eastAsia="宋体" w:hAnsi="宋体" w:cs="宋体" w:hint="eastAsia"/>
          <w:color w:val="000000"/>
        </w:rPr>
        <w:t>2018-02-13 12:00 </w:t>
      </w:r>
      <w:r>
        <w:rPr>
          <w:rFonts w:ascii="宋体" w:eastAsia="宋体" w:hAnsi="宋体" w:cs="宋体" w:hint="eastAsia"/>
          <w:color w:val="000000"/>
        </w:rPr>
        <w:t>报名截止时间</w:t>
      </w:r>
      <w:r>
        <w:rPr>
          <w:rFonts w:ascii="宋体" w:eastAsia="宋体" w:hAnsi="宋体" w:cs="宋体" w:hint="eastAsia"/>
          <w:color w:val="000000"/>
        </w:rPr>
        <w:t>:2018-02-28 12:00</w:t>
      </w:r>
    </w:p>
    <w:p w:rsidR="00E33B34" w:rsidRDefault="002F54CB">
      <w:pPr>
        <w:pStyle w:val="a3"/>
        <w:widowControl/>
        <w:spacing w:line="360" w:lineRule="atLeast"/>
        <w:rPr>
          <w:rFonts w:ascii="宋体" w:eastAsia="宋体" w:hAnsi="宋体" w:cs="宋体"/>
          <w:color w:val="000000"/>
        </w:rPr>
      </w:pPr>
      <w:r>
        <w:rPr>
          <w:rFonts w:ascii="宋体" w:eastAsia="宋体" w:hAnsi="宋体" w:cs="宋体" w:hint="eastAsia"/>
          <w:color w:val="000000"/>
        </w:rPr>
        <w:t>9</w:t>
      </w:r>
      <w:r>
        <w:rPr>
          <w:rFonts w:ascii="宋体" w:eastAsia="宋体" w:hAnsi="宋体" w:cs="宋体" w:hint="eastAsia"/>
          <w:color w:val="000000"/>
        </w:rPr>
        <w:t>、投标截止时间：</w:t>
      </w:r>
      <w:r>
        <w:rPr>
          <w:rFonts w:ascii="宋体" w:eastAsia="宋体" w:hAnsi="宋体" w:cs="宋体" w:hint="eastAsia"/>
          <w:color w:val="000000"/>
        </w:rPr>
        <w:t>2018-03-09 09:15(</w:t>
      </w:r>
      <w:r>
        <w:rPr>
          <w:rFonts w:ascii="宋体" w:eastAsia="宋体" w:hAnsi="宋体" w:cs="宋体" w:hint="eastAsia"/>
          <w:color w:val="000000"/>
        </w:rPr>
        <w:t>北京时间</w:t>
      </w:r>
      <w:r>
        <w:rPr>
          <w:rFonts w:ascii="宋体" w:eastAsia="宋体" w:hAnsi="宋体" w:cs="宋体" w:hint="eastAsia"/>
          <w:color w:val="000000"/>
        </w:rPr>
        <w:t>)</w:t>
      </w:r>
      <w:r>
        <w:rPr>
          <w:rFonts w:ascii="宋体" w:eastAsia="宋体" w:hAnsi="宋体" w:cs="宋体" w:hint="eastAsia"/>
          <w:color w:val="000000"/>
        </w:rPr>
        <w:t>，供应商应在此之前将密封的投标文件送达（开标地点），逾期送达的或不符合规定的</w:t>
      </w:r>
      <w:r>
        <w:rPr>
          <w:rFonts w:ascii="宋体" w:eastAsia="宋体" w:hAnsi="宋体" w:cs="宋体" w:hint="eastAsia"/>
          <w:color w:val="000000"/>
        </w:rPr>
        <w:t>投标文件将被拒绝接收。</w:t>
      </w:r>
      <w:r>
        <w:rPr>
          <w:rFonts w:ascii="宋体" w:eastAsia="宋体" w:hAnsi="宋体" w:cs="宋体" w:hint="eastAsia"/>
          <w:color w:val="000000"/>
        </w:rPr>
        <w:br/>
        <w:t>10</w:t>
      </w:r>
      <w:r>
        <w:rPr>
          <w:rFonts w:ascii="宋体" w:eastAsia="宋体" w:hAnsi="宋体" w:cs="宋体" w:hint="eastAsia"/>
          <w:color w:val="000000"/>
        </w:rPr>
        <w:t>、开标时间及地点：</w:t>
      </w:r>
      <w:r>
        <w:rPr>
          <w:rFonts w:ascii="宋体" w:eastAsia="宋体" w:hAnsi="宋体" w:cs="宋体" w:hint="eastAsia"/>
          <w:color w:val="000000"/>
        </w:rPr>
        <w:t>2018-03-09 09:15</w:t>
      </w:r>
      <w:r>
        <w:rPr>
          <w:rFonts w:ascii="宋体" w:eastAsia="宋体" w:hAnsi="宋体" w:cs="宋体" w:hint="eastAsia"/>
          <w:color w:val="000000"/>
        </w:rPr>
        <w:t>，福州市行政服务中心三楼（福州市鼓楼区温泉公园路</w:t>
      </w:r>
      <w:r>
        <w:rPr>
          <w:rFonts w:ascii="宋体" w:eastAsia="宋体" w:hAnsi="宋体" w:cs="宋体" w:hint="eastAsia"/>
          <w:color w:val="000000"/>
        </w:rPr>
        <w:t>69</w:t>
      </w:r>
      <w:r>
        <w:rPr>
          <w:rFonts w:ascii="宋体" w:eastAsia="宋体" w:hAnsi="宋体" w:cs="宋体" w:hint="eastAsia"/>
          <w:color w:val="000000"/>
        </w:rPr>
        <w:t>号）</w:t>
      </w:r>
    </w:p>
    <w:p w:rsidR="00E33B34" w:rsidRDefault="002F54CB">
      <w:pPr>
        <w:pStyle w:val="a3"/>
        <w:widowControl/>
        <w:spacing w:line="360" w:lineRule="atLeast"/>
        <w:rPr>
          <w:rFonts w:ascii="宋体" w:eastAsia="宋体" w:hAnsi="宋体" w:cs="宋体"/>
          <w:color w:val="000000"/>
        </w:rPr>
      </w:pPr>
      <w:r>
        <w:rPr>
          <w:rFonts w:ascii="宋体" w:eastAsia="宋体" w:hAnsi="宋体" w:cs="宋体" w:hint="eastAsia"/>
          <w:color w:val="000000"/>
          <w:shd w:val="clear" w:color="auto" w:fill="F9F9F9"/>
        </w:rPr>
        <w:t>11</w:t>
      </w:r>
      <w:r>
        <w:rPr>
          <w:rFonts w:ascii="宋体" w:eastAsia="宋体" w:hAnsi="宋体" w:cs="宋体" w:hint="eastAsia"/>
          <w:color w:val="000000"/>
          <w:shd w:val="clear" w:color="auto" w:fill="F9F9F9"/>
        </w:rPr>
        <w:t>、公告期限：</w:t>
      </w:r>
      <w:r>
        <w:rPr>
          <w:rFonts w:ascii="宋体" w:eastAsia="宋体" w:hAnsi="宋体" w:cs="宋体" w:hint="eastAsia"/>
          <w:color w:val="000000"/>
          <w:shd w:val="clear" w:color="auto" w:fill="F9F9F9"/>
        </w:rPr>
        <w:t>5</w:t>
      </w:r>
      <w:r>
        <w:rPr>
          <w:rFonts w:ascii="宋体" w:eastAsia="宋体" w:hAnsi="宋体" w:cs="宋体" w:hint="eastAsia"/>
          <w:color w:val="000000"/>
          <w:shd w:val="clear" w:color="auto" w:fill="F9F9F9"/>
        </w:rPr>
        <w:t>个工作日。</w:t>
      </w:r>
    </w:p>
    <w:p w:rsidR="00E33B34" w:rsidRDefault="002F54CB">
      <w:pPr>
        <w:pStyle w:val="a3"/>
        <w:widowControl/>
        <w:rPr>
          <w:rFonts w:ascii="宋体" w:eastAsia="宋体" w:hAnsi="宋体" w:cs="宋体"/>
          <w:color w:val="000000"/>
        </w:rPr>
      </w:pPr>
      <w:r>
        <w:rPr>
          <w:rFonts w:ascii="宋体" w:eastAsia="宋体" w:hAnsi="宋体" w:cs="宋体" w:hint="eastAsia"/>
          <w:color w:val="000000"/>
        </w:rPr>
        <w:t>12</w:t>
      </w:r>
      <w:r>
        <w:rPr>
          <w:rFonts w:ascii="宋体" w:eastAsia="宋体" w:hAnsi="宋体" w:cs="宋体" w:hint="eastAsia"/>
          <w:color w:val="000000"/>
        </w:rPr>
        <w:t>、本项目采购人：福州职业技术学院</w:t>
      </w:r>
    </w:p>
    <w:p w:rsidR="00E33B34" w:rsidRDefault="002F54CB">
      <w:pPr>
        <w:pStyle w:val="a3"/>
        <w:widowControl/>
        <w:rPr>
          <w:rFonts w:ascii="宋体" w:eastAsia="宋体" w:hAnsi="宋体" w:cs="宋体"/>
          <w:color w:val="000000"/>
        </w:rPr>
      </w:pPr>
      <w:r>
        <w:rPr>
          <w:rFonts w:ascii="宋体" w:eastAsia="宋体" w:hAnsi="宋体" w:cs="宋体" w:hint="eastAsia"/>
          <w:color w:val="000000"/>
        </w:rPr>
        <w:t>   </w:t>
      </w:r>
      <w:r>
        <w:rPr>
          <w:rFonts w:ascii="宋体" w:eastAsia="宋体" w:hAnsi="宋体" w:cs="宋体" w:hint="eastAsia"/>
          <w:color w:val="000000"/>
        </w:rPr>
        <w:t>地址：福州市闽侯上街联榕路</w:t>
      </w:r>
      <w:r>
        <w:rPr>
          <w:rFonts w:ascii="宋体" w:eastAsia="宋体" w:hAnsi="宋体" w:cs="宋体" w:hint="eastAsia"/>
          <w:color w:val="000000"/>
        </w:rPr>
        <w:t>8</w:t>
      </w:r>
      <w:r>
        <w:rPr>
          <w:rFonts w:ascii="宋体" w:eastAsia="宋体" w:hAnsi="宋体" w:cs="宋体" w:hint="eastAsia"/>
          <w:color w:val="000000"/>
        </w:rPr>
        <w:t>号</w:t>
      </w:r>
    </w:p>
    <w:p w:rsidR="00E33B34" w:rsidRDefault="002F54CB">
      <w:pPr>
        <w:pStyle w:val="a3"/>
        <w:widowControl/>
        <w:rPr>
          <w:rFonts w:ascii="宋体" w:eastAsia="宋体" w:hAnsi="宋体" w:cs="宋体"/>
          <w:color w:val="000000"/>
        </w:rPr>
      </w:pPr>
      <w:r>
        <w:rPr>
          <w:rFonts w:ascii="宋体" w:eastAsia="宋体" w:hAnsi="宋体" w:cs="宋体" w:hint="eastAsia"/>
          <w:color w:val="000000"/>
        </w:rPr>
        <w:t>   </w:t>
      </w:r>
      <w:r>
        <w:rPr>
          <w:rFonts w:ascii="宋体" w:eastAsia="宋体" w:hAnsi="宋体" w:cs="宋体" w:hint="eastAsia"/>
          <w:color w:val="000000"/>
        </w:rPr>
        <w:t>联系人姓名：陈凯</w:t>
      </w:r>
    </w:p>
    <w:p w:rsidR="00E33B34" w:rsidRDefault="002F54CB">
      <w:pPr>
        <w:pStyle w:val="a3"/>
        <w:widowControl/>
        <w:rPr>
          <w:rFonts w:ascii="宋体" w:eastAsia="宋体" w:hAnsi="宋体" w:cs="宋体"/>
          <w:color w:val="000000"/>
        </w:rPr>
      </w:pPr>
      <w:r>
        <w:rPr>
          <w:rFonts w:ascii="宋体" w:eastAsia="宋体" w:hAnsi="宋体" w:cs="宋体" w:hint="eastAsia"/>
          <w:color w:val="000000"/>
        </w:rPr>
        <w:t>   </w:t>
      </w:r>
      <w:r>
        <w:rPr>
          <w:rFonts w:ascii="宋体" w:eastAsia="宋体" w:hAnsi="宋体" w:cs="宋体" w:hint="eastAsia"/>
          <w:color w:val="000000"/>
        </w:rPr>
        <w:t>联系电话：</w:t>
      </w:r>
      <w:r>
        <w:rPr>
          <w:rFonts w:ascii="宋体" w:eastAsia="宋体" w:hAnsi="宋体" w:cs="宋体" w:hint="eastAsia"/>
          <w:color w:val="000000"/>
        </w:rPr>
        <w:t>83760305</w:t>
      </w:r>
    </w:p>
    <w:p w:rsidR="00E33B34" w:rsidRDefault="002F54CB">
      <w:pPr>
        <w:pStyle w:val="a3"/>
        <w:widowControl/>
        <w:rPr>
          <w:rFonts w:ascii="宋体" w:eastAsia="宋体" w:hAnsi="宋体" w:cs="宋体"/>
          <w:color w:val="000000"/>
        </w:rPr>
      </w:pPr>
      <w:r>
        <w:rPr>
          <w:rFonts w:ascii="宋体" w:eastAsia="宋体" w:hAnsi="宋体" w:cs="宋体" w:hint="eastAsia"/>
          <w:color w:val="000000"/>
        </w:rPr>
        <w:t>   </w:t>
      </w:r>
      <w:r>
        <w:rPr>
          <w:rFonts w:ascii="宋体" w:eastAsia="宋体" w:hAnsi="宋体" w:cs="宋体" w:hint="eastAsia"/>
          <w:color w:val="000000"/>
        </w:rPr>
        <w:t>采购代理机构：福建华闽招标有限公司</w:t>
      </w:r>
    </w:p>
    <w:p w:rsidR="00E33B34" w:rsidRDefault="002F54CB">
      <w:pPr>
        <w:pStyle w:val="a3"/>
        <w:widowControl/>
        <w:rPr>
          <w:rFonts w:ascii="宋体" w:eastAsia="宋体" w:hAnsi="宋体" w:cs="宋体"/>
          <w:color w:val="000000"/>
        </w:rPr>
      </w:pPr>
      <w:r>
        <w:rPr>
          <w:rFonts w:ascii="宋体" w:eastAsia="宋体" w:hAnsi="宋体" w:cs="宋体" w:hint="eastAsia"/>
          <w:color w:val="000000"/>
        </w:rPr>
        <w:t>   </w:t>
      </w:r>
      <w:r>
        <w:rPr>
          <w:rFonts w:ascii="宋体" w:eastAsia="宋体" w:hAnsi="宋体" w:cs="宋体" w:hint="eastAsia"/>
          <w:color w:val="000000"/>
        </w:rPr>
        <w:t>地址：福州市鼓楼区华林路</w:t>
      </w:r>
      <w:r>
        <w:rPr>
          <w:rFonts w:ascii="宋体" w:eastAsia="宋体" w:hAnsi="宋体" w:cs="宋体" w:hint="eastAsia"/>
          <w:color w:val="000000"/>
        </w:rPr>
        <w:t>128</w:t>
      </w:r>
      <w:r>
        <w:rPr>
          <w:rFonts w:ascii="宋体" w:eastAsia="宋体" w:hAnsi="宋体" w:cs="宋体" w:hint="eastAsia"/>
          <w:color w:val="000000"/>
        </w:rPr>
        <w:t>号屏东写字楼</w:t>
      </w:r>
      <w:r>
        <w:rPr>
          <w:rFonts w:ascii="宋体" w:eastAsia="宋体" w:hAnsi="宋体" w:cs="宋体" w:hint="eastAsia"/>
          <w:color w:val="000000"/>
        </w:rPr>
        <w:t>19</w:t>
      </w:r>
      <w:r>
        <w:rPr>
          <w:rFonts w:ascii="宋体" w:eastAsia="宋体" w:hAnsi="宋体" w:cs="宋体" w:hint="eastAsia"/>
          <w:color w:val="000000"/>
        </w:rPr>
        <w:t>层</w:t>
      </w:r>
    </w:p>
    <w:p w:rsidR="00E33B34" w:rsidRDefault="002F54CB">
      <w:pPr>
        <w:pStyle w:val="a3"/>
        <w:widowControl/>
        <w:ind w:firstLine="315"/>
        <w:rPr>
          <w:rFonts w:ascii="宋体" w:eastAsia="宋体" w:hAnsi="宋体" w:cs="宋体"/>
          <w:color w:val="000000"/>
        </w:rPr>
      </w:pPr>
      <w:r>
        <w:rPr>
          <w:rFonts w:ascii="宋体" w:eastAsia="宋体" w:hAnsi="宋体" w:cs="宋体" w:hint="eastAsia"/>
          <w:color w:val="000000"/>
        </w:rPr>
        <w:t> </w:t>
      </w:r>
      <w:r>
        <w:rPr>
          <w:rFonts w:ascii="宋体" w:eastAsia="宋体" w:hAnsi="宋体" w:cs="宋体" w:hint="eastAsia"/>
          <w:color w:val="000000"/>
        </w:rPr>
        <w:t>项目联系人：林瑾南</w:t>
      </w:r>
    </w:p>
    <w:p w:rsidR="00E33B34" w:rsidRDefault="002F54CB">
      <w:pPr>
        <w:pStyle w:val="a3"/>
        <w:widowControl/>
        <w:ind w:firstLine="315"/>
        <w:rPr>
          <w:rFonts w:ascii="宋体" w:eastAsia="宋体" w:hAnsi="宋体" w:cs="宋体"/>
          <w:color w:val="000000"/>
        </w:rPr>
      </w:pPr>
      <w:r>
        <w:rPr>
          <w:rFonts w:ascii="宋体" w:eastAsia="宋体" w:hAnsi="宋体" w:cs="宋体" w:hint="eastAsia"/>
          <w:color w:val="000000"/>
        </w:rPr>
        <w:t> </w:t>
      </w:r>
      <w:r>
        <w:rPr>
          <w:rFonts w:ascii="宋体" w:eastAsia="宋体" w:hAnsi="宋体" w:cs="宋体" w:hint="eastAsia"/>
          <w:color w:val="000000"/>
        </w:rPr>
        <w:t>联系电话：</w:t>
      </w:r>
      <w:r>
        <w:rPr>
          <w:rFonts w:ascii="宋体" w:eastAsia="宋体" w:hAnsi="宋体" w:cs="宋体" w:hint="eastAsia"/>
          <w:color w:val="000000"/>
        </w:rPr>
        <w:t>059187905631</w:t>
      </w:r>
    </w:p>
    <w:p w:rsidR="00E33B34" w:rsidRDefault="002F54CB">
      <w:pPr>
        <w:pStyle w:val="a3"/>
        <w:widowControl/>
        <w:ind w:firstLine="315"/>
        <w:rPr>
          <w:rFonts w:ascii="宋体" w:eastAsia="宋体" w:hAnsi="宋体" w:cs="宋体"/>
          <w:color w:val="000000"/>
        </w:rPr>
      </w:pPr>
      <w:r>
        <w:rPr>
          <w:rFonts w:ascii="宋体" w:eastAsia="宋体" w:hAnsi="宋体" w:cs="宋体" w:hint="eastAsia"/>
          <w:color w:val="000000"/>
        </w:rPr>
        <w:t> </w:t>
      </w:r>
      <w:r>
        <w:rPr>
          <w:rFonts w:ascii="宋体" w:eastAsia="宋体" w:hAnsi="宋体" w:cs="宋体" w:hint="eastAsia"/>
          <w:color w:val="000000"/>
        </w:rPr>
        <w:t>网址：</w:t>
      </w:r>
      <w:r>
        <w:rPr>
          <w:rFonts w:ascii="宋体" w:eastAsia="宋体" w:hAnsi="宋体" w:cs="宋体" w:hint="eastAsia"/>
          <w:color w:val="000000"/>
        </w:rPr>
        <w:t>cz.fjzfcg.gov.cn</w:t>
      </w:r>
    </w:p>
    <w:p w:rsidR="00E33B34" w:rsidRDefault="002F54CB">
      <w:pPr>
        <w:pStyle w:val="a3"/>
        <w:widowControl/>
        <w:ind w:firstLine="315"/>
        <w:rPr>
          <w:rFonts w:ascii="宋体" w:eastAsia="宋体" w:hAnsi="宋体" w:cs="宋体"/>
          <w:color w:val="000000"/>
        </w:rPr>
      </w:pPr>
      <w:r>
        <w:rPr>
          <w:rFonts w:ascii="宋体" w:eastAsia="宋体" w:hAnsi="宋体" w:cs="宋体" w:hint="eastAsia"/>
          <w:color w:val="000000"/>
        </w:rPr>
        <w:t> </w:t>
      </w:r>
      <w:r>
        <w:rPr>
          <w:rFonts w:ascii="宋体" w:eastAsia="宋体" w:hAnsi="宋体" w:cs="宋体" w:hint="eastAsia"/>
          <w:color w:val="000000"/>
        </w:rPr>
        <w:t>开户名：福建华闽招标有限公司</w:t>
      </w:r>
    </w:p>
    <w:p w:rsidR="00E33B34" w:rsidRDefault="002F54CB">
      <w:pPr>
        <w:pStyle w:val="a3"/>
        <w:widowControl/>
        <w:spacing w:line="360" w:lineRule="atLeast"/>
        <w:ind w:firstLine="420"/>
        <w:jc w:val="right"/>
        <w:rPr>
          <w:rFonts w:ascii="宋体" w:eastAsia="宋体" w:hAnsi="宋体" w:cs="宋体"/>
        </w:rPr>
      </w:pPr>
      <w:r>
        <w:rPr>
          <w:rFonts w:ascii="宋体" w:eastAsia="宋体" w:hAnsi="宋体" w:cs="宋体" w:hint="eastAsia"/>
        </w:rPr>
        <w:t xml:space="preserve">                           </w:t>
      </w:r>
      <w:r>
        <w:rPr>
          <w:rFonts w:ascii="宋体" w:eastAsia="宋体" w:hAnsi="宋体" w:cs="宋体" w:hint="eastAsia"/>
        </w:rPr>
        <w:t>福建华闽招标有限公司</w:t>
      </w:r>
    </w:p>
    <w:p w:rsidR="00E33B34" w:rsidRDefault="002F54CB">
      <w:pPr>
        <w:pStyle w:val="a3"/>
        <w:widowControl/>
        <w:spacing w:line="360" w:lineRule="atLeast"/>
        <w:ind w:firstLine="420"/>
        <w:jc w:val="right"/>
        <w:rPr>
          <w:rFonts w:ascii="宋体" w:eastAsia="宋体" w:hAnsi="宋体" w:cs="宋体"/>
        </w:rPr>
      </w:pPr>
      <w:r>
        <w:rPr>
          <w:rFonts w:ascii="宋体" w:eastAsia="宋体" w:hAnsi="宋体" w:cs="宋体" w:hint="eastAsia"/>
        </w:rPr>
        <w:t>                             2018-02-13</w:t>
      </w:r>
    </w:p>
    <w:sectPr w:rsidR="00E33B34" w:rsidSect="00E33B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4CB" w:rsidRDefault="002F54CB" w:rsidP="00F61635">
      <w:r>
        <w:separator/>
      </w:r>
    </w:p>
  </w:endnote>
  <w:endnote w:type="continuationSeparator" w:id="1">
    <w:p w:rsidR="002F54CB" w:rsidRDefault="002F54CB" w:rsidP="00F616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charset w:val="00"/>
    <w:family w:val="auto"/>
    <w:pitch w:val="default"/>
    <w:sig w:usb0="E0002AFF" w:usb1="C000247B" w:usb2="00000009" w:usb3="00000000" w:csb0="2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4CB" w:rsidRDefault="002F54CB" w:rsidP="00F61635">
      <w:r>
        <w:separator/>
      </w:r>
    </w:p>
  </w:footnote>
  <w:footnote w:type="continuationSeparator" w:id="1">
    <w:p w:rsidR="002F54CB" w:rsidRDefault="002F54CB" w:rsidP="00F616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83C4CE2"/>
    <w:rsid w:val="002F54CB"/>
    <w:rsid w:val="00E33B34"/>
    <w:rsid w:val="00F61635"/>
    <w:rsid w:val="783C4C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3B3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33B34"/>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33B34"/>
    <w:pPr>
      <w:spacing w:beforeAutospacing="1" w:afterAutospacing="1"/>
      <w:jc w:val="left"/>
    </w:pPr>
    <w:rPr>
      <w:rFonts w:cs="Times New Roman"/>
      <w:kern w:val="0"/>
      <w:sz w:val="24"/>
    </w:rPr>
  </w:style>
  <w:style w:type="character" w:styleId="a4">
    <w:name w:val="Strong"/>
    <w:basedOn w:val="a0"/>
    <w:qFormat/>
    <w:rsid w:val="00E33B34"/>
    <w:rPr>
      <w:b/>
    </w:rPr>
  </w:style>
  <w:style w:type="paragraph" w:styleId="a5">
    <w:name w:val="header"/>
    <w:basedOn w:val="a"/>
    <w:link w:val="Char"/>
    <w:rsid w:val="00F616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61635"/>
    <w:rPr>
      <w:rFonts w:asciiTheme="minorHAnsi" w:eastAsiaTheme="minorEastAsia" w:hAnsiTheme="minorHAnsi" w:cstheme="minorBidi"/>
      <w:kern w:val="2"/>
      <w:sz w:val="18"/>
      <w:szCs w:val="18"/>
    </w:rPr>
  </w:style>
  <w:style w:type="paragraph" w:styleId="a6">
    <w:name w:val="footer"/>
    <w:basedOn w:val="a"/>
    <w:link w:val="Char0"/>
    <w:rsid w:val="00F61635"/>
    <w:pPr>
      <w:tabs>
        <w:tab w:val="center" w:pos="4153"/>
        <w:tab w:val="right" w:pos="8306"/>
      </w:tabs>
      <w:snapToGrid w:val="0"/>
      <w:jc w:val="left"/>
    </w:pPr>
    <w:rPr>
      <w:sz w:val="18"/>
      <w:szCs w:val="18"/>
    </w:rPr>
  </w:style>
  <w:style w:type="character" w:customStyle="1" w:styleId="Char0">
    <w:name w:val="页脚 Char"/>
    <w:basedOn w:val="a0"/>
    <w:link w:val="a6"/>
    <w:rsid w:val="00F61635"/>
    <w:rPr>
      <w:rFonts w:asciiTheme="minorHAnsi" w:eastAsiaTheme="minorEastAsia" w:hAnsiTheme="minorHAnsi" w:cstheme="minorBidi"/>
      <w:kern w:val="2"/>
      <w:sz w:val="18"/>
      <w:szCs w:val="18"/>
    </w:rPr>
  </w:style>
  <w:style w:type="paragraph" w:styleId="a7">
    <w:name w:val="Balloon Text"/>
    <w:basedOn w:val="a"/>
    <w:link w:val="Char1"/>
    <w:rsid w:val="00F61635"/>
    <w:rPr>
      <w:sz w:val="18"/>
      <w:szCs w:val="18"/>
    </w:rPr>
  </w:style>
  <w:style w:type="character" w:customStyle="1" w:styleId="Char1">
    <w:name w:val="批注框文本 Char"/>
    <w:basedOn w:val="a0"/>
    <w:link w:val="a7"/>
    <w:rsid w:val="00F6163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忙碌的林先生^O^</dc:creator>
  <cp:lastModifiedBy>rin9</cp:lastModifiedBy>
  <cp:revision>2</cp:revision>
  <dcterms:created xsi:type="dcterms:W3CDTF">2018-02-26T02:43:00Z</dcterms:created>
  <dcterms:modified xsi:type="dcterms:W3CDTF">2018-02-26T02:43:00Z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