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46" w:rsidRPr="00BE2946" w:rsidRDefault="00BE2946" w:rsidP="00BE2946">
      <w:pPr>
        <w:widowControl/>
        <w:shd w:val="clear" w:color="auto" w:fill="FFFFFF"/>
        <w:jc w:val="center"/>
        <w:outlineLvl w:val="2"/>
        <w:rPr>
          <w:rFonts w:ascii="宋体" w:eastAsia="宋体" w:hAnsi="宋体" w:cs="宋体"/>
          <w:b/>
          <w:bCs/>
          <w:color w:val="1F5781"/>
          <w:kern w:val="0"/>
          <w:sz w:val="39"/>
          <w:szCs w:val="39"/>
        </w:rPr>
      </w:pPr>
      <w:r w:rsidRPr="00BE2946">
        <w:rPr>
          <w:rFonts w:ascii="宋体" w:eastAsia="宋体" w:hAnsi="宋体" w:cs="宋体" w:hint="eastAsia"/>
          <w:b/>
          <w:bCs/>
          <w:color w:val="1F5781"/>
          <w:kern w:val="0"/>
          <w:sz w:val="39"/>
          <w:szCs w:val="39"/>
        </w:rPr>
        <w:t>监狱征地未完结　村干部集体入“监狱”</w:t>
      </w:r>
    </w:p>
    <w:p w:rsidR="00BE2946" w:rsidRPr="00BE2946" w:rsidRDefault="00BE2946" w:rsidP="00BE2946">
      <w:pPr>
        <w:widowControl/>
        <w:shd w:val="clear" w:color="auto" w:fill="FFFFFF"/>
        <w:jc w:val="center"/>
        <w:outlineLvl w:val="2"/>
        <w:rPr>
          <w:rFonts w:ascii="宋体" w:eastAsia="宋体" w:hAnsi="宋体" w:cs="宋体" w:hint="eastAsia"/>
          <w:b/>
          <w:bCs/>
          <w:color w:val="1F5781"/>
          <w:kern w:val="0"/>
          <w:sz w:val="39"/>
          <w:szCs w:val="39"/>
        </w:rPr>
      </w:pPr>
      <w:r w:rsidRPr="00BE2946">
        <w:rPr>
          <w:rFonts w:ascii="宋体" w:eastAsia="宋体" w:hAnsi="宋体" w:cs="宋体" w:hint="eastAsia"/>
          <w:b/>
          <w:bCs/>
          <w:color w:val="1F5781"/>
          <w:kern w:val="0"/>
          <w:sz w:val="32"/>
          <w:szCs w:val="32"/>
        </w:rPr>
        <w:t>——福建省福清市镜洋镇下施村村委干部骗取监狱征地补偿款问题剖析</w:t>
      </w:r>
    </w:p>
    <w:p w:rsidR="00BE2946" w:rsidRPr="00BE2946" w:rsidRDefault="00BE2946" w:rsidP="00BE2946">
      <w:pPr>
        <w:widowControl/>
        <w:pBdr>
          <w:bottom w:val="dashed" w:sz="6" w:space="8" w:color="DDDDDD"/>
        </w:pBdr>
        <w:shd w:val="clear" w:color="auto" w:fill="FFFFFF"/>
        <w:spacing w:line="240" w:lineRule="atLeast"/>
        <w:outlineLvl w:val="2"/>
        <w:rPr>
          <w:rFonts w:ascii="宋体" w:eastAsia="宋体" w:hAnsi="宋体" w:cs="宋体" w:hint="eastAsia"/>
          <w:b/>
          <w:bCs/>
          <w:color w:val="000000"/>
          <w:kern w:val="0"/>
          <w:szCs w:val="21"/>
        </w:rPr>
      </w:pPr>
      <w:r>
        <w:rPr>
          <w:rFonts w:ascii="宋体" w:eastAsia="宋体" w:hAnsi="宋体" w:cs="宋体" w:hint="eastAsia"/>
          <w:color w:val="000000"/>
          <w:kern w:val="0"/>
        </w:rPr>
        <w:t xml:space="preserve">        </w:t>
      </w:r>
      <w:r w:rsidRPr="00BE2946">
        <w:rPr>
          <w:rFonts w:ascii="宋体" w:eastAsia="宋体" w:hAnsi="宋体" w:cs="宋体" w:hint="eastAsia"/>
          <w:color w:val="000000"/>
          <w:kern w:val="0"/>
        </w:rPr>
        <w:t>来源：中央纪委监察部网站</w:t>
      </w:r>
      <w:r>
        <w:rPr>
          <w:rFonts w:ascii="宋体" w:eastAsia="宋体" w:hAnsi="宋体" w:cs="宋体" w:hint="eastAsia"/>
          <w:color w:val="000000"/>
          <w:kern w:val="0"/>
        </w:rPr>
        <w:t xml:space="preserve">                       </w:t>
      </w:r>
      <w:r w:rsidRPr="00BE2946">
        <w:rPr>
          <w:rFonts w:ascii="宋体" w:eastAsia="宋体" w:hAnsi="宋体" w:cs="宋体" w:hint="eastAsia"/>
          <w:color w:val="000000"/>
          <w:kern w:val="0"/>
        </w:rPr>
        <w:t> </w:t>
      </w:r>
      <w:r w:rsidRPr="00BE2946">
        <w:rPr>
          <w:rFonts w:ascii="宋体" w:eastAsia="宋体" w:hAnsi="宋体" w:cs="宋体" w:hint="eastAsia"/>
          <w:color w:val="333333"/>
          <w:kern w:val="0"/>
        </w:rPr>
        <w:t>分享</w:t>
      </w:r>
      <w:r>
        <w:rPr>
          <w:rFonts w:ascii="宋体" w:eastAsia="宋体" w:hAnsi="宋体" w:cs="宋体" w:hint="eastAsia"/>
          <w:color w:val="333333"/>
          <w:kern w:val="0"/>
        </w:rPr>
        <w:t>:</w:t>
      </w:r>
    </w:p>
    <w:p w:rsidR="00BE2946" w:rsidRPr="00BE2946" w:rsidRDefault="00BE2946" w:rsidP="00BE2946">
      <w:pPr>
        <w:widowControl/>
        <w:shd w:val="clear" w:color="auto" w:fill="FFFFFF"/>
        <w:spacing w:after="240" w:line="500" w:lineRule="exact"/>
        <w:jc w:val="left"/>
        <w:rPr>
          <w:rFonts w:ascii="仿宋_GB2312" w:eastAsia="仿宋_GB2312" w:hAnsi="宋体" w:cs="宋体" w:hint="eastAsia"/>
          <w:color w:val="000000"/>
          <w:kern w:val="0"/>
          <w:sz w:val="28"/>
          <w:szCs w:val="28"/>
        </w:rPr>
      </w:pPr>
      <w:r w:rsidRPr="00BE2946">
        <w:rPr>
          <w:rFonts w:ascii="宋体" w:eastAsia="宋体" w:hAnsi="宋体" w:cs="宋体" w:hint="eastAsia"/>
          <w:color w:val="000000"/>
          <w:kern w:val="0"/>
          <w:sz w:val="24"/>
          <w:szCs w:val="24"/>
        </w:rPr>
        <w:t xml:space="preserve">　　</w:t>
      </w:r>
      <w:r w:rsidRPr="00BE2946">
        <w:rPr>
          <w:rFonts w:ascii="仿宋_GB2312" w:eastAsia="仿宋_GB2312" w:hAnsi="宋体" w:cs="宋体" w:hint="eastAsia"/>
          <w:color w:val="000000"/>
          <w:kern w:val="0"/>
          <w:sz w:val="28"/>
          <w:szCs w:val="28"/>
        </w:rPr>
        <w:t>“我早知道迟早会有这么一天！”在福建省福清市纪委第一纪检监察室，该市镜洋镇下施村原党支部书记林选兴感叹道。对于包括他本人在内的该村八名村干部违纪违法一事，他表示极其后悔：“嗨！都是一个‘贪’字。”</w:t>
      </w:r>
    </w:p>
    <w:p w:rsidR="00BE2946" w:rsidRPr="00BE2946" w:rsidRDefault="00BE2946" w:rsidP="00BE2946">
      <w:pPr>
        <w:widowControl/>
        <w:shd w:val="clear" w:color="auto" w:fill="FFFFFF"/>
        <w:spacing w:after="240" w:line="500" w:lineRule="exact"/>
        <w:jc w:val="left"/>
        <w:rPr>
          <w:rFonts w:ascii="仿宋_GB2312" w:eastAsia="仿宋_GB2312" w:hAnsi="宋体" w:cs="宋体" w:hint="eastAsia"/>
          <w:color w:val="000000"/>
          <w:kern w:val="0"/>
          <w:sz w:val="28"/>
          <w:szCs w:val="28"/>
        </w:rPr>
      </w:pPr>
      <w:r w:rsidRPr="00BE2946">
        <w:rPr>
          <w:rFonts w:ascii="仿宋_GB2312" w:eastAsia="仿宋_GB2312" w:hAnsi="宋体" w:cs="宋体" w:hint="eastAsia"/>
          <w:color w:val="000000"/>
          <w:kern w:val="0"/>
          <w:sz w:val="28"/>
          <w:szCs w:val="28"/>
        </w:rPr>
        <w:t xml:space="preserve">　　林选兴的后悔源自于该村2013年为福建省福清监狱扩征项目征地一事。面对上级政府拨下来的89万多元征地补偿预拨款，该村村委8名干部打起了歪主意。他们商议了一个“巧妙”的对策：以征用墓地的名义，使用虚假村民名字骗取出补偿款16万多元，大部分用于吃喝玩乐。</w:t>
      </w:r>
    </w:p>
    <w:p w:rsidR="00BE2946" w:rsidRPr="00BE2946" w:rsidRDefault="00BE2946" w:rsidP="00BE2946">
      <w:pPr>
        <w:widowControl/>
        <w:shd w:val="clear" w:color="auto" w:fill="FFFFFF"/>
        <w:spacing w:after="240" w:line="500" w:lineRule="exact"/>
        <w:jc w:val="left"/>
        <w:rPr>
          <w:rFonts w:ascii="仿宋_GB2312" w:eastAsia="仿宋_GB2312" w:hAnsi="宋体" w:cs="宋体" w:hint="eastAsia"/>
          <w:color w:val="000000"/>
          <w:kern w:val="0"/>
          <w:sz w:val="28"/>
          <w:szCs w:val="28"/>
        </w:rPr>
      </w:pPr>
      <w:r w:rsidRPr="00BE2946">
        <w:rPr>
          <w:rFonts w:ascii="仿宋_GB2312" w:eastAsia="仿宋_GB2312" w:hAnsi="宋体" w:cs="宋体" w:hint="eastAsia"/>
          <w:color w:val="000000"/>
          <w:kern w:val="0"/>
          <w:sz w:val="28"/>
          <w:szCs w:val="28"/>
        </w:rPr>
        <w:t xml:space="preserve">　　他们自以为做得天衣无缝，一封群众举报信却让他们的这个“秘密”浮出水面。福清市纪委调查组调取了下施村征地补偿款发放名册，并协调公安局核对户籍信息，发现其中有不少根本不存在的领款人，由此找到了处理这起违纪问题的突破口。最终，下施村8名村干部全部被立案审查，并交代了违纪事实。</w:t>
      </w:r>
    </w:p>
    <w:p w:rsidR="00BE2946" w:rsidRPr="00BE2946" w:rsidRDefault="00BE2946" w:rsidP="00BE2946">
      <w:pPr>
        <w:widowControl/>
        <w:shd w:val="clear" w:color="auto" w:fill="FFFFFF"/>
        <w:spacing w:after="240" w:line="500" w:lineRule="exact"/>
        <w:jc w:val="left"/>
        <w:rPr>
          <w:rFonts w:ascii="仿宋_GB2312" w:eastAsia="仿宋_GB2312" w:hAnsi="宋体" w:cs="宋体" w:hint="eastAsia"/>
          <w:color w:val="000000"/>
          <w:kern w:val="0"/>
          <w:sz w:val="28"/>
          <w:szCs w:val="28"/>
        </w:rPr>
      </w:pPr>
      <w:r w:rsidRPr="00BE2946">
        <w:rPr>
          <w:rFonts w:ascii="仿宋_GB2312" w:eastAsia="仿宋_GB2312" w:hAnsi="宋体" w:cs="宋体" w:hint="eastAsia"/>
          <w:color w:val="000000"/>
          <w:kern w:val="0"/>
          <w:sz w:val="28"/>
          <w:szCs w:val="28"/>
        </w:rPr>
        <w:t xml:space="preserve">　　2013年初，福清监狱扩建征地项目经规划审批，在福清市镜洋镇下施村进行征地，征地面积为109.32亩。下施村党支部书记兼村委会主任林选兴、村党支部副书记江细珠、村委报账员吴可金、村计生专干兼妇女主任吴艳、村委委员杨祖仁、陈永明、村委调解员林秋银、村党支部委员江炎鑫随即开展征地工作。</w:t>
      </w:r>
    </w:p>
    <w:p w:rsidR="00BE2946" w:rsidRPr="00BE2946" w:rsidRDefault="00BE2946" w:rsidP="00BE2946">
      <w:pPr>
        <w:widowControl/>
        <w:shd w:val="clear" w:color="auto" w:fill="FFFFFF"/>
        <w:spacing w:after="240" w:line="500" w:lineRule="exact"/>
        <w:jc w:val="left"/>
        <w:rPr>
          <w:rFonts w:ascii="仿宋_GB2312" w:eastAsia="仿宋_GB2312" w:hAnsi="宋体" w:cs="宋体" w:hint="eastAsia"/>
          <w:color w:val="000000"/>
          <w:kern w:val="0"/>
          <w:sz w:val="28"/>
          <w:szCs w:val="28"/>
        </w:rPr>
      </w:pPr>
      <w:r w:rsidRPr="00BE2946">
        <w:rPr>
          <w:rFonts w:ascii="仿宋_GB2312" w:eastAsia="仿宋_GB2312" w:hAnsi="宋体" w:cs="宋体" w:hint="eastAsia"/>
          <w:color w:val="000000"/>
          <w:kern w:val="0"/>
          <w:sz w:val="28"/>
          <w:szCs w:val="28"/>
        </w:rPr>
        <w:lastRenderedPageBreak/>
        <w:t xml:space="preserve">　　2013年至2014年期间，福清市政府相关部门针对征地项目先后下拨给下施村委征地补偿预拨款8912702元，由下施村委负责征地补偿款的发放。</w:t>
      </w:r>
    </w:p>
    <w:p w:rsidR="00BE2946" w:rsidRPr="00BE2946" w:rsidRDefault="00BE2946" w:rsidP="00BE2946">
      <w:pPr>
        <w:widowControl/>
        <w:shd w:val="clear" w:color="auto" w:fill="FFFFFF"/>
        <w:spacing w:after="240" w:line="500" w:lineRule="exact"/>
        <w:jc w:val="left"/>
        <w:rPr>
          <w:rFonts w:ascii="仿宋_GB2312" w:eastAsia="仿宋_GB2312" w:hAnsi="宋体" w:cs="宋体" w:hint="eastAsia"/>
          <w:color w:val="000000"/>
          <w:kern w:val="0"/>
          <w:sz w:val="28"/>
          <w:szCs w:val="28"/>
        </w:rPr>
      </w:pPr>
      <w:r w:rsidRPr="00BE2946">
        <w:rPr>
          <w:rFonts w:ascii="仿宋_GB2312" w:eastAsia="仿宋_GB2312" w:hAnsi="宋体" w:cs="宋体" w:hint="eastAsia"/>
          <w:color w:val="000000"/>
          <w:kern w:val="0"/>
          <w:sz w:val="28"/>
          <w:szCs w:val="28"/>
        </w:rPr>
        <w:t xml:space="preserve">　　一直以来，下施村财务收入甚微，突然间有了这么一笔巨额征地补偿款，参加征地工作的8名干部的心里再也平静不下来了，打起了歪主意。</w:t>
      </w:r>
    </w:p>
    <w:p w:rsidR="00BE2946" w:rsidRPr="00BE2946" w:rsidRDefault="00BE2946" w:rsidP="00BE2946">
      <w:pPr>
        <w:widowControl/>
        <w:shd w:val="clear" w:color="auto" w:fill="FFFFFF"/>
        <w:spacing w:after="240" w:line="500" w:lineRule="exact"/>
        <w:jc w:val="left"/>
        <w:rPr>
          <w:rFonts w:ascii="仿宋_GB2312" w:eastAsia="仿宋_GB2312" w:hAnsi="宋体" w:cs="宋体" w:hint="eastAsia"/>
          <w:color w:val="000000"/>
          <w:kern w:val="0"/>
          <w:sz w:val="28"/>
          <w:szCs w:val="28"/>
        </w:rPr>
      </w:pPr>
      <w:r w:rsidRPr="00BE2946">
        <w:rPr>
          <w:rFonts w:ascii="仿宋_GB2312" w:eastAsia="仿宋_GB2312" w:hAnsi="宋体" w:cs="宋体" w:hint="eastAsia"/>
          <w:color w:val="000000"/>
          <w:kern w:val="0"/>
          <w:sz w:val="28"/>
          <w:szCs w:val="28"/>
        </w:rPr>
        <w:t xml:space="preserve">　　林选兴见其他7名干部心照不宣，遂提议虚套征地补偿款用于吃喝玩乐、支付临时聘用人员工资和私分。见没有人反对，也没有人“弃权”，他们说干就干，并且分头行动：林选兴让吴可金负责具体冲账，制作了虚假财务凭证；林选兴和吴可金等人以子虚乌有的村民“杨吓太、林春贵、杨贵兰、郑吓平、杨旭、杨炎辉”的墓地征用名义、假冒村民“徐玉珠、陈正龙、杨祖文”的征地、墓地征用名义骗取预拨补偿款。</w:t>
      </w:r>
    </w:p>
    <w:p w:rsidR="00BE2946" w:rsidRPr="00BE2946" w:rsidRDefault="00BE2946" w:rsidP="00BE2946">
      <w:pPr>
        <w:widowControl/>
        <w:shd w:val="clear" w:color="auto" w:fill="FFFFFF"/>
        <w:spacing w:after="240" w:line="500" w:lineRule="exact"/>
        <w:jc w:val="left"/>
        <w:rPr>
          <w:rFonts w:ascii="仿宋_GB2312" w:eastAsia="仿宋_GB2312" w:hAnsi="宋体" w:cs="宋体" w:hint="eastAsia"/>
          <w:color w:val="000000"/>
          <w:kern w:val="0"/>
          <w:sz w:val="28"/>
          <w:szCs w:val="28"/>
        </w:rPr>
      </w:pPr>
      <w:r w:rsidRPr="00BE2946">
        <w:rPr>
          <w:rFonts w:ascii="仿宋_GB2312" w:eastAsia="仿宋_GB2312" w:hAnsi="宋体" w:cs="宋体" w:hint="eastAsia"/>
          <w:color w:val="000000"/>
          <w:kern w:val="0"/>
          <w:sz w:val="28"/>
          <w:szCs w:val="28"/>
        </w:rPr>
        <w:t xml:space="preserve">　　初次虚报冒领得逞，让他们尝到了“甜头”。此后，他们又多次故伎重演，虚列迁坟农户征地补偿款。只要“额外”开支多了，他们就随意捏造墓主姓名，一而再、再而三地虚报冒领补偿款以冲账。除此之外，他们还通过虚增征地面积的手段，套取征地补偿款。福清市纪委于2014年10月对林选兴予以立案审查。经查明，被下施村两委干部骗取的预拨补偿款共计161358元，这些款项一部分被他们私分，其余都用于吃喝玩乐，大肆挥霍。监狱征地工作还未完结，被征地所在村干部就全部案发，一一被纪委立案调查，等待他们的，将是党纪国法的制裁。</w:t>
      </w:r>
    </w:p>
    <w:p w:rsidR="00BE2946" w:rsidRPr="00BE2946" w:rsidRDefault="00BE2946" w:rsidP="00BE2946">
      <w:pPr>
        <w:widowControl/>
        <w:shd w:val="clear" w:color="auto" w:fill="FFFFFF"/>
        <w:spacing w:line="500" w:lineRule="exact"/>
        <w:jc w:val="left"/>
        <w:rPr>
          <w:rFonts w:ascii="仿宋_GB2312" w:eastAsia="仿宋_GB2312" w:hAnsi="宋体" w:cs="宋体" w:hint="eastAsia"/>
          <w:color w:val="000000"/>
          <w:kern w:val="0"/>
          <w:sz w:val="28"/>
          <w:szCs w:val="28"/>
        </w:rPr>
      </w:pPr>
      <w:r w:rsidRPr="00BE2946">
        <w:rPr>
          <w:rFonts w:ascii="仿宋_GB2312" w:eastAsia="仿宋_GB2312" w:hAnsi="宋体" w:cs="宋体" w:hint="eastAsia"/>
          <w:color w:val="000000"/>
          <w:kern w:val="0"/>
          <w:sz w:val="28"/>
          <w:szCs w:val="28"/>
        </w:rPr>
        <w:t xml:space="preserve">　　面对将被依法追究刑事责任的制裁，林秋银更是懊恼不已。“都是一个‘贪’字！”他说，“村干部贪污征地补偿款，村两委干部不但没有形成相互监督制约，反而参与其中，没有一个村委干部提出反</w:t>
      </w:r>
      <w:r w:rsidRPr="00BE2946">
        <w:rPr>
          <w:rFonts w:ascii="仿宋_GB2312" w:eastAsia="仿宋_GB2312" w:hAnsi="宋体" w:cs="宋体" w:hint="eastAsia"/>
          <w:color w:val="000000"/>
          <w:kern w:val="0"/>
          <w:sz w:val="28"/>
          <w:szCs w:val="28"/>
        </w:rPr>
        <w:lastRenderedPageBreak/>
        <w:t>对意见。都怪自己纪律意识太淡薄了！”他抱怨，当初只要有一个人提醒不要做违纪违法的事，不能拿违纪违法的钱，他就不会有今天这样无言的结局。他惊呼：失去了内部监督与权力制约，根本无法预防此类贪污犯罪。可谓是说到许多贪污犯心坎上了吧！（福建省纪委）</w:t>
      </w:r>
    </w:p>
    <w:p w:rsidR="005D1B5F" w:rsidRPr="00BE2946" w:rsidRDefault="005D1B5F"/>
    <w:sectPr w:rsidR="005D1B5F" w:rsidRPr="00BE29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B5F" w:rsidRDefault="005D1B5F" w:rsidP="00BE2946">
      <w:r>
        <w:separator/>
      </w:r>
    </w:p>
  </w:endnote>
  <w:endnote w:type="continuationSeparator" w:id="1">
    <w:p w:rsidR="005D1B5F" w:rsidRDefault="005D1B5F" w:rsidP="00BE2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B5F" w:rsidRDefault="005D1B5F" w:rsidP="00BE2946">
      <w:r>
        <w:separator/>
      </w:r>
    </w:p>
  </w:footnote>
  <w:footnote w:type="continuationSeparator" w:id="1">
    <w:p w:rsidR="005D1B5F" w:rsidRDefault="005D1B5F" w:rsidP="00BE29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946"/>
    <w:rsid w:val="005D1B5F"/>
    <w:rsid w:val="00BE2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E294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2946"/>
    <w:rPr>
      <w:sz w:val="18"/>
      <w:szCs w:val="18"/>
    </w:rPr>
  </w:style>
  <w:style w:type="paragraph" w:styleId="a4">
    <w:name w:val="footer"/>
    <w:basedOn w:val="a"/>
    <w:link w:val="Char0"/>
    <w:uiPriority w:val="99"/>
    <w:semiHidden/>
    <w:unhideWhenUsed/>
    <w:rsid w:val="00BE29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2946"/>
    <w:rPr>
      <w:sz w:val="18"/>
      <w:szCs w:val="18"/>
    </w:rPr>
  </w:style>
  <w:style w:type="character" w:customStyle="1" w:styleId="3Char">
    <w:name w:val="标题 3 Char"/>
    <w:basedOn w:val="a0"/>
    <w:link w:val="3"/>
    <w:uiPriority w:val="9"/>
    <w:rsid w:val="00BE2946"/>
    <w:rPr>
      <w:rFonts w:ascii="宋体" w:eastAsia="宋体" w:hAnsi="宋体" w:cs="宋体"/>
      <w:b/>
      <w:bCs/>
      <w:kern w:val="0"/>
      <w:sz w:val="27"/>
      <w:szCs w:val="27"/>
    </w:rPr>
  </w:style>
  <w:style w:type="paragraph" w:styleId="a5">
    <w:name w:val="Normal (Web)"/>
    <w:basedOn w:val="a"/>
    <w:uiPriority w:val="99"/>
    <w:semiHidden/>
    <w:unhideWhenUsed/>
    <w:rsid w:val="00BE2946"/>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BE2946"/>
    <w:rPr>
      <w:i/>
      <w:iCs/>
    </w:rPr>
  </w:style>
  <w:style w:type="character" w:customStyle="1" w:styleId="apple-converted-space">
    <w:name w:val="apple-converted-space"/>
    <w:basedOn w:val="a0"/>
    <w:rsid w:val="00BE2946"/>
  </w:style>
  <w:style w:type="character" w:customStyle="1" w:styleId="share">
    <w:name w:val="share"/>
    <w:basedOn w:val="a0"/>
    <w:rsid w:val="00BE2946"/>
  </w:style>
</w:styles>
</file>

<file path=word/webSettings.xml><?xml version="1.0" encoding="utf-8"?>
<w:webSettings xmlns:r="http://schemas.openxmlformats.org/officeDocument/2006/relationships" xmlns:w="http://schemas.openxmlformats.org/wordprocessingml/2006/main">
  <w:divs>
    <w:div w:id="1071268898">
      <w:bodyDiv w:val="1"/>
      <w:marLeft w:val="0"/>
      <w:marRight w:val="0"/>
      <w:marTop w:val="0"/>
      <w:marBottom w:val="0"/>
      <w:divBdr>
        <w:top w:val="none" w:sz="0" w:space="0" w:color="auto"/>
        <w:left w:val="none" w:sz="0" w:space="0" w:color="auto"/>
        <w:bottom w:val="none" w:sz="0" w:space="0" w:color="auto"/>
        <w:right w:val="none" w:sz="0" w:space="0" w:color="auto"/>
      </w:divBdr>
      <w:divsChild>
        <w:div w:id="1128890084">
          <w:marLeft w:val="0"/>
          <w:marRight w:val="0"/>
          <w:marTop w:val="100"/>
          <w:marBottom w:val="100"/>
          <w:divBdr>
            <w:top w:val="none" w:sz="0" w:space="0" w:color="auto"/>
            <w:left w:val="none" w:sz="0" w:space="0" w:color="auto"/>
            <w:bottom w:val="none" w:sz="0" w:space="0" w:color="auto"/>
            <w:right w:val="none" w:sz="0" w:space="0" w:color="auto"/>
          </w:divBdr>
          <w:divsChild>
            <w:div w:id="1607956904">
              <w:marLeft w:val="0"/>
              <w:marRight w:val="0"/>
              <w:marTop w:val="0"/>
              <w:marBottom w:val="0"/>
              <w:divBdr>
                <w:top w:val="none" w:sz="0" w:space="0" w:color="auto"/>
                <w:left w:val="none" w:sz="0" w:space="0" w:color="auto"/>
                <w:bottom w:val="none" w:sz="0" w:space="0" w:color="auto"/>
                <w:right w:val="none" w:sz="0" w:space="0" w:color="auto"/>
              </w:divBdr>
              <w:divsChild>
                <w:div w:id="18267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3509">
          <w:marLeft w:val="0"/>
          <w:marRight w:val="0"/>
          <w:marTop w:val="0"/>
          <w:marBottom w:val="0"/>
          <w:divBdr>
            <w:top w:val="none" w:sz="0" w:space="0" w:color="auto"/>
            <w:left w:val="none" w:sz="0" w:space="0" w:color="auto"/>
            <w:bottom w:val="none" w:sz="0" w:space="0" w:color="auto"/>
            <w:right w:val="none" w:sz="0" w:space="0" w:color="auto"/>
          </w:divBdr>
          <w:divsChild>
            <w:div w:id="4136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2</cp:revision>
  <dcterms:created xsi:type="dcterms:W3CDTF">2016-04-15T00:43:00Z</dcterms:created>
  <dcterms:modified xsi:type="dcterms:W3CDTF">2016-04-15T00:44:00Z</dcterms:modified>
</cp:coreProperties>
</file>