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宋体"/>
          <w:b/>
          <w:bCs/>
          <w:sz w:val="32"/>
          <w:szCs w:val="32"/>
        </w:rPr>
        <w:t>旅游管理专业</w:t>
      </w:r>
      <w:r>
        <w:rPr>
          <w:rFonts w:hint="eastAsia" w:cs="宋体"/>
          <w:b/>
          <w:bCs/>
          <w:sz w:val="32"/>
          <w:szCs w:val="32"/>
          <w:lang w:val="en-US" w:eastAsia="zh-CN"/>
        </w:rPr>
        <w:t>转专业测试方案</w:t>
      </w:r>
    </w:p>
    <w:p>
      <w:pPr>
        <w:pStyle w:val="8"/>
        <w:spacing w:line="360" w:lineRule="auto"/>
        <w:rPr>
          <w:rFonts w:hint="eastAsia" w:cs="宋体"/>
          <w:b/>
          <w:bCs/>
          <w:sz w:val="24"/>
          <w:szCs w:val="24"/>
        </w:rPr>
      </w:pP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一、考试时间、地点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时间：</w:t>
      </w:r>
      <w:r>
        <w:rPr>
          <w:rFonts w:hint="eastAsia" w:cs="宋体"/>
          <w:bCs/>
          <w:sz w:val="24"/>
          <w:szCs w:val="24"/>
          <w:lang w:val="en-US" w:eastAsia="zh-CN"/>
        </w:rPr>
        <w:t>第18周（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6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12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</w:rPr>
        <w:t>日</w:t>
      </w:r>
      <w:r>
        <w:rPr>
          <w:rFonts w:hint="eastAsia" w:cs="宋体"/>
          <w:b w:val="0"/>
          <w:bCs/>
          <w:i w:val="0"/>
          <w:caps w:val="0"/>
          <w:spacing w:val="0"/>
          <w:w w:val="100"/>
          <w:sz w:val="24"/>
          <w:szCs w:val="24"/>
          <w:lang w:val="en-US" w:eastAsia="zh-CN"/>
        </w:rPr>
        <w:t>-2023年6月16日</w:t>
      </w:r>
      <w:r>
        <w:rPr>
          <w:rFonts w:hint="eastAsia" w:cs="宋体"/>
          <w:bCs/>
          <w:sz w:val="24"/>
          <w:szCs w:val="24"/>
          <w:lang w:val="en-US" w:eastAsia="zh-CN"/>
        </w:rPr>
        <w:t>），具体时间另行通知。</w:t>
      </w:r>
    </w:p>
    <w:p>
      <w:pPr>
        <w:pStyle w:val="8"/>
        <w:spacing w:line="360" w:lineRule="auto"/>
        <w:ind w:firstLine="480" w:firstLineChars="200"/>
        <w:rPr>
          <w:rFonts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地点：</w:t>
      </w:r>
      <w:r>
        <w:rPr>
          <w:rFonts w:hint="eastAsia" w:cs="宋体"/>
          <w:sz w:val="24"/>
          <w:szCs w:val="24"/>
          <w:lang w:val="en-US" w:eastAsia="zh-CN"/>
        </w:rPr>
        <w:t>具体地点另行通知。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二、考试方式</w:t>
      </w:r>
      <w:bookmarkStart w:id="0" w:name="_GoBack"/>
      <w:bookmarkEnd w:id="0"/>
    </w:p>
    <w:p>
      <w:pPr>
        <w:pStyle w:val="8"/>
        <w:spacing w:line="360" w:lineRule="auto"/>
        <w:ind w:firstLine="480" w:firstLineChars="200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考试方式：面试。</w:t>
      </w:r>
    </w:p>
    <w:p>
      <w:pPr>
        <w:pStyle w:val="8"/>
        <w:spacing w:line="360" w:lineRule="auto"/>
        <w:ind w:firstLine="480" w:firstLineChars="20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sz w:val="24"/>
          <w:szCs w:val="24"/>
        </w:rPr>
        <w:t>面试旨在初步衡量学生学习本方向应具备的综合素质，为学生今后更好地学习本方向专业知识，专业技能提供一定的参考依据。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三、适用学生范围</w:t>
      </w:r>
    </w:p>
    <w:p>
      <w:pPr>
        <w:spacing w:line="360" w:lineRule="auto"/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适用于自愿转入本专业的所有学生。</w:t>
      </w:r>
    </w:p>
    <w:p>
      <w:pPr>
        <w:pStyle w:val="8"/>
        <w:spacing w:line="360" w:lineRule="auto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四、面试内容、分值比例及具体要求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 w:cs="宋体"/>
          <w:sz w:val="24"/>
          <w:szCs w:val="24"/>
        </w:rPr>
        <w:t>、</w:t>
      </w:r>
      <w:r>
        <w:rPr>
          <w:rFonts w:hint="eastAsia" w:cs="宋体"/>
          <w:sz w:val="24"/>
          <w:szCs w:val="24"/>
          <w:lang w:eastAsia="zh-CN"/>
        </w:rPr>
        <w:t>普通话和语言</w:t>
      </w:r>
      <w:r>
        <w:rPr>
          <w:rFonts w:hint="eastAsia" w:cs="宋体"/>
          <w:sz w:val="24"/>
          <w:szCs w:val="24"/>
        </w:rPr>
        <w:t>表达能力</w:t>
      </w:r>
      <w:r>
        <w:rPr>
          <w:rFonts w:hint="eastAsia" w:cs="宋体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0%</w:t>
      </w:r>
      <w:r>
        <w:rPr>
          <w:rFonts w:hint="eastAsia" w:cs="宋体"/>
          <w:sz w:val="24"/>
          <w:szCs w:val="24"/>
          <w:lang w:eastAsia="zh-CN"/>
        </w:rPr>
        <w:t>）</w:t>
      </w:r>
    </w:p>
    <w:p>
      <w:pPr>
        <w:pStyle w:val="8"/>
        <w:spacing w:line="360" w:lineRule="auto"/>
        <w:ind w:firstLine="480" w:firstLineChars="200"/>
        <w:rPr>
          <w:rFonts w:hint="eastAsia" w:cs="Times New Roman"/>
          <w:sz w:val="24"/>
          <w:szCs w:val="24"/>
          <w:lang w:eastAsia="zh-CN"/>
        </w:rPr>
      </w:pPr>
      <w:r>
        <w:rPr>
          <w:rFonts w:hint="eastAsia" w:cs="Times New Roman"/>
          <w:sz w:val="24"/>
          <w:szCs w:val="24"/>
          <w:lang w:eastAsia="zh-CN"/>
        </w:rPr>
        <w:t>根据一个随机的话题，现场即兴表达自己的观点。口齿清楚，语速适宜，表达准确，简洁流畅，条理清晰，主题突出。普通话发音准确，具有亲和力。时间控制在2分钟左右。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 w:cs="宋体"/>
          <w:sz w:val="24"/>
          <w:szCs w:val="24"/>
        </w:rPr>
        <w:t>、英语口语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朗读一段英文，</w:t>
      </w:r>
      <w:r>
        <w:rPr>
          <w:rFonts w:hint="eastAsia" w:cs="宋体"/>
          <w:sz w:val="24"/>
          <w:szCs w:val="24"/>
          <w:lang w:eastAsia="zh-CN"/>
        </w:rPr>
        <w:t>并进行</w:t>
      </w:r>
      <w:r>
        <w:rPr>
          <w:rFonts w:hint="eastAsia" w:cs="宋体"/>
          <w:sz w:val="24"/>
          <w:szCs w:val="24"/>
        </w:rPr>
        <w:t>简单</w:t>
      </w:r>
      <w:r>
        <w:rPr>
          <w:rFonts w:hint="eastAsia" w:cs="宋体"/>
          <w:sz w:val="24"/>
          <w:szCs w:val="24"/>
          <w:lang w:eastAsia="zh-CN"/>
        </w:rPr>
        <w:t>的</w:t>
      </w:r>
      <w:r>
        <w:rPr>
          <w:rFonts w:hint="eastAsia" w:cs="宋体"/>
          <w:sz w:val="24"/>
          <w:szCs w:val="24"/>
        </w:rPr>
        <w:t>英语对话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 w:cs="宋体"/>
          <w:sz w:val="24"/>
          <w:szCs w:val="24"/>
        </w:rPr>
        <w:t>、文化素质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</w:rPr>
        <w:t>回答</w:t>
      </w:r>
      <w:r>
        <w:rPr>
          <w:sz w:val="24"/>
          <w:szCs w:val="24"/>
        </w:rPr>
        <w:t>3</w:t>
      </w:r>
      <w:r>
        <w:rPr>
          <w:rFonts w:hint="eastAsia"/>
          <w:sz w:val="24"/>
          <w:szCs w:val="24"/>
          <w:lang w:eastAsia="zh-CN"/>
        </w:rPr>
        <w:t>道</w:t>
      </w:r>
      <w:r>
        <w:rPr>
          <w:rFonts w:hint="eastAsia" w:cs="宋体"/>
          <w:sz w:val="24"/>
          <w:szCs w:val="24"/>
        </w:rPr>
        <w:t>文化常识</w:t>
      </w:r>
      <w:r>
        <w:rPr>
          <w:rFonts w:hint="eastAsia" w:cs="宋体"/>
          <w:sz w:val="24"/>
          <w:szCs w:val="24"/>
          <w:lang w:eastAsia="zh-CN"/>
        </w:rPr>
        <w:t>类的</w:t>
      </w:r>
      <w:r>
        <w:rPr>
          <w:rFonts w:hint="eastAsia" w:cs="宋体"/>
          <w:sz w:val="24"/>
          <w:szCs w:val="24"/>
        </w:rPr>
        <w:t>题目</w:t>
      </w:r>
      <w:r>
        <w:rPr>
          <w:rFonts w:hint="eastAsia" w:cs="宋体"/>
          <w:sz w:val="24"/>
          <w:szCs w:val="24"/>
          <w:lang w:eastAsia="zh-CN"/>
        </w:rPr>
        <w:t>。</w:t>
      </w:r>
    </w:p>
    <w:p>
      <w:pPr>
        <w:pStyle w:val="8"/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 w:cs="宋体"/>
          <w:sz w:val="24"/>
          <w:szCs w:val="24"/>
        </w:rPr>
        <w:t>、个人</w:t>
      </w:r>
      <w:r>
        <w:rPr>
          <w:rFonts w:hint="eastAsia" w:cs="宋体"/>
          <w:sz w:val="24"/>
          <w:szCs w:val="24"/>
          <w:lang w:eastAsia="zh-CN"/>
        </w:rPr>
        <w:t>综合</w:t>
      </w:r>
      <w:r>
        <w:rPr>
          <w:rFonts w:hint="eastAsia" w:cs="宋体"/>
          <w:sz w:val="24"/>
          <w:szCs w:val="24"/>
        </w:rPr>
        <w:t>形象</w:t>
      </w:r>
      <w:r>
        <w:rPr>
          <w:sz w:val="24"/>
          <w:szCs w:val="24"/>
        </w:rPr>
        <w:t>20%</w:t>
      </w:r>
    </w:p>
    <w:p>
      <w:pPr>
        <w:pStyle w:val="8"/>
        <w:spacing w:line="360" w:lineRule="auto"/>
        <w:ind w:firstLine="480" w:firstLineChars="200"/>
        <w:rPr>
          <w:rFonts w:hint="eastAsia" w:eastAsia="宋体" w:cs="Times New Roman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五官端正，头发整齐，双手和指甲干净卫生，服装整洁、搭配得体。举止大方、自然、稳重，注重礼貌，有亲和力。走姿、站姿、手势等肢体语言得当。</w:t>
      </w: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rPr>
          <w:rFonts w:ascii="宋体" w:cs="Times New Roman"/>
          <w:sz w:val="24"/>
          <w:szCs w:val="24"/>
        </w:rPr>
      </w:pPr>
    </w:p>
    <w:p>
      <w:pPr>
        <w:spacing w:line="360" w:lineRule="auto"/>
        <w:ind w:firstLine="48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cs="宋体"/>
          <w:sz w:val="24"/>
          <w:szCs w:val="24"/>
        </w:rPr>
        <w:t xml:space="preserve">        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cs="宋体"/>
          <w:sz w:val="24"/>
          <w:szCs w:val="24"/>
        </w:rPr>
        <w:t>福州职业技术学院文化创意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系</w:t>
      </w:r>
    </w:p>
    <w:p>
      <w:pPr>
        <w:spacing w:line="360" w:lineRule="auto"/>
        <w:ind w:firstLine="480"/>
        <w:jc w:val="center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>旅游管理专业</w:t>
      </w:r>
    </w:p>
    <w:p>
      <w:pPr>
        <w:spacing w:line="360" w:lineRule="auto"/>
        <w:ind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                                        </w:t>
      </w:r>
      <w:r>
        <w:rPr>
          <w:rFonts w:cs="宋体"/>
          <w:b w:val="0"/>
          <w:i w:val="0"/>
          <w:caps w:val="0"/>
          <w:spacing w:val="0"/>
          <w:w w:val="100"/>
          <w:sz w:val="24"/>
          <w:szCs w:val="24"/>
        </w:rPr>
        <w:t>20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23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年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4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月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17</w:t>
      </w:r>
      <w:r>
        <w:rPr>
          <w:rFonts w:hint="eastAsia" w:cs="宋体"/>
          <w:b w:val="0"/>
          <w:i w:val="0"/>
          <w:caps w:val="0"/>
          <w:spacing w:val="0"/>
          <w:w w:val="100"/>
          <w:sz w:val="24"/>
          <w:szCs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ODk2MTYyMzVlMDdjYjRmZWFjZDdhNmFiODkwN2MzOWYifQ=="/>
  </w:docVars>
  <w:rsids>
    <w:rsidRoot w:val="00B6731C"/>
    <w:rsid w:val="0005537E"/>
    <w:rsid w:val="000624EC"/>
    <w:rsid w:val="000A7233"/>
    <w:rsid w:val="000E07C8"/>
    <w:rsid w:val="00131CED"/>
    <w:rsid w:val="00134420"/>
    <w:rsid w:val="00137EF4"/>
    <w:rsid w:val="001A7FB1"/>
    <w:rsid w:val="001B3024"/>
    <w:rsid w:val="001C42CD"/>
    <w:rsid w:val="002022B4"/>
    <w:rsid w:val="00246EC7"/>
    <w:rsid w:val="002749DE"/>
    <w:rsid w:val="00277FC6"/>
    <w:rsid w:val="002A424C"/>
    <w:rsid w:val="002C18FD"/>
    <w:rsid w:val="003C59F2"/>
    <w:rsid w:val="004238A2"/>
    <w:rsid w:val="00480E9B"/>
    <w:rsid w:val="004B3C44"/>
    <w:rsid w:val="004E07D5"/>
    <w:rsid w:val="005411DA"/>
    <w:rsid w:val="00552BC1"/>
    <w:rsid w:val="00586E5E"/>
    <w:rsid w:val="00696F6A"/>
    <w:rsid w:val="006F3876"/>
    <w:rsid w:val="0080086B"/>
    <w:rsid w:val="00861C8D"/>
    <w:rsid w:val="008A7736"/>
    <w:rsid w:val="008C324C"/>
    <w:rsid w:val="008C68D8"/>
    <w:rsid w:val="008D6125"/>
    <w:rsid w:val="008E02E3"/>
    <w:rsid w:val="008F24C0"/>
    <w:rsid w:val="00964664"/>
    <w:rsid w:val="00975E0F"/>
    <w:rsid w:val="00A05E60"/>
    <w:rsid w:val="00A26046"/>
    <w:rsid w:val="00A41502"/>
    <w:rsid w:val="00A803D6"/>
    <w:rsid w:val="00B54B1E"/>
    <w:rsid w:val="00B6731C"/>
    <w:rsid w:val="00B91CE5"/>
    <w:rsid w:val="00BD108C"/>
    <w:rsid w:val="00C0023B"/>
    <w:rsid w:val="00C01448"/>
    <w:rsid w:val="00C527E8"/>
    <w:rsid w:val="00C71D5A"/>
    <w:rsid w:val="00CF0C5C"/>
    <w:rsid w:val="00D076C8"/>
    <w:rsid w:val="00D14409"/>
    <w:rsid w:val="00D212B6"/>
    <w:rsid w:val="00D81D07"/>
    <w:rsid w:val="00DD174A"/>
    <w:rsid w:val="00E83D42"/>
    <w:rsid w:val="00E951FB"/>
    <w:rsid w:val="00EC6F49"/>
    <w:rsid w:val="00F232D2"/>
    <w:rsid w:val="00F92BD9"/>
    <w:rsid w:val="00FE4783"/>
    <w:rsid w:val="00FE5038"/>
    <w:rsid w:val="11B8324B"/>
    <w:rsid w:val="2D400702"/>
    <w:rsid w:val="3F396966"/>
    <w:rsid w:val="45BF2288"/>
    <w:rsid w:val="4A3669BB"/>
    <w:rsid w:val="4D3C298D"/>
    <w:rsid w:val="4FCB1C78"/>
    <w:rsid w:val="57EC4DC1"/>
    <w:rsid w:val="59C479A7"/>
    <w:rsid w:val="62587BB7"/>
    <w:rsid w:val="628B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paragraph" w:styleId="8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customStyle="1" w:styleId="9">
    <w:name w:val="页眉 Char"/>
    <w:link w:val="3"/>
    <w:semiHidden/>
    <w:qFormat/>
    <w:locked/>
    <w:uiPriority w:val="99"/>
    <w:rPr>
      <w:sz w:val="18"/>
      <w:szCs w:val="18"/>
    </w:rPr>
  </w:style>
  <w:style w:type="character" w:customStyle="1" w:styleId="10">
    <w:name w:val="页脚 Char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ergongbios</Company>
  <Pages>1</Pages>
  <Words>411</Words>
  <Characters>433</Characters>
  <Lines>3</Lines>
  <Paragraphs>1</Paragraphs>
  <TotalTime>1</TotalTime>
  <ScaleCrop>false</ScaleCrop>
  <LinksUpToDate>false</LinksUpToDate>
  <CharactersWithSpaces>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2014-11-29T10:59:00Z</dcterms:created>
  <dc:creator>admin</dc:creator>
  <cp:lastModifiedBy>lenovo</cp:lastModifiedBy>
  <cp:lastPrinted>2018-01-12T08:25:00Z</cp:lastPrinted>
  <dcterms:modified xsi:type="dcterms:W3CDTF">2023-04-17T02:40:43Z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C13FA0A3FB414EBDAD4C8DB8578428F7</vt:lpwstr>
  </property>
</Properties>
</file>