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98244">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r>
        <w:rPr>
          <w:rFonts w:hint="eastAsia" w:cs="宋体" w:asciiTheme="minorEastAsia" w:hAnsiTheme="minorEastAsia" w:eastAsiaTheme="minorEastAsia"/>
          <w:b/>
          <w:color w:val="000000" w:themeColor="text1"/>
          <w:kern w:val="36"/>
          <w:sz w:val="24"/>
          <w:szCs w:val="24"/>
          <w:lang w:eastAsia="zh-CN"/>
        </w:rPr>
        <w:t>福州职业技术学院建筑工程学院2024-2025第二学期实验实训耗材采购项目</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2"/>
          <w:rFonts w:hint="eastAsia" w:asciiTheme="minorEastAsia" w:hAnsiTheme="minorEastAsia" w:eastAsiaTheme="minorEastAsia"/>
          <w:color w:val="000000" w:themeColor="text1"/>
          <w:kern w:val="0"/>
          <w:sz w:val="24"/>
          <w:highlight w:val="none"/>
          <w:lang w:eastAsia="zh-CN"/>
        </w:rPr>
        <w:t>FJJXZBWJ2025039</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建筑工程学院2024-2025第二学期实验实训耗材采购项目</w:t>
      </w:r>
    </w:p>
    <w:p w14:paraId="18CAAF9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w:t>
      </w:r>
      <w:r>
        <w:rPr>
          <w:rFonts w:hint="eastAsia" w:cs="宋体" w:asciiTheme="minorEastAsia" w:hAnsiTheme="minorEastAsia" w:eastAsiaTheme="minorEastAsia"/>
          <w:b w:val="0"/>
          <w:bCs/>
          <w:color w:val="000000" w:themeColor="text1"/>
          <w:sz w:val="24"/>
          <w:szCs w:val="24"/>
          <w:lang w:val="en-US" w:eastAsia="zh-CN"/>
        </w:rPr>
        <w:t>4</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11</w:t>
      </w:r>
      <w:r>
        <w:rPr>
          <w:rFonts w:hint="eastAsia" w:cs="宋体" w:asciiTheme="minorEastAsia" w:hAnsiTheme="minorEastAsia" w:eastAsiaTheme="minorEastAsia"/>
          <w:b w:val="0"/>
          <w:bCs/>
          <w:color w:val="000000" w:themeColor="text1"/>
          <w:sz w:val="24"/>
          <w:szCs w:val="24"/>
        </w:rPr>
        <w:t>日 09:00:00</w:t>
      </w:r>
    </w:p>
    <w:p w14:paraId="0054814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w:t>
      </w:r>
      <w:r>
        <w:rPr>
          <w:rFonts w:hint="eastAsia" w:cs="宋体" w:asciiTheme="minorEastAsia" w:hAnsiTheme="minorEastAsia" w:eastAsiaTheme="minorEastAsia"/>
          <w:b w:val="0"/>
          <w:bCs/>
          <w:color w:val="000000" w:themeColor="text1"/>
          <w:sz w:val="24"/>
          <w:szCs w:val="24"/>
          <w:lang w:val="en-US" w:eastAsia="zh-CN"/>
        </w:rPr>
        <w:t>4</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15</w:t>
      </w:r>
      <w:r>
        <w:rPr>
          <w:rFonts w:hint="eastAsia" w:cs="宋体" w:asciiTheme="minorEastAsia" w:hAnsiTheme="minorEastAsia" w:eastAsiaTheme="minorEastAsia"/>
          <w:b w:val="0"/>
          <w:bCs/>
          <w:color w:val="000000" w:themeColor="text1"/>
          <w:sz w:val="24"/>
          <w:szCs w:val="24"/>
        </w:rPr>
        <w:t>日 17:00:00</w:t>
      </w:r>
    </w:p>
    <w:p w14:paraId="0B128518">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w:t>
      </w:r>
      <w:r>
        <w:rPr>
          <w:rFonts w:hint="eastAsia" w:cs="宋体" w:asciiTheme="minorEastAsia" w:hAnsiTheme="minorEastAsia" w:eastAsiaTheme="minorEastAsia"/>
          <w:b w:val="0"/>
          <w:bCs/>
          <w:color w:val="000000" w:themeColor="text1"/>
          <w:sz w:val="24"/>
          <w:szCs w:val="24"/>
          <w:lang w:val="en-US" w:eastAsia="zh-CN"/>
        </w:rPr>
        <w:t>4</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16</w:t>
      </w:r>
      <w:r>
        <w:rPr>
          <w:rFonts w:hint="eastAsia" w:cs="宋体" w:asciiTheme="minorEastAsia" w:hAnsiTheme="minorEastAsia" w:eastAsiaTheme="minorEastAsia"/>
          <w:b w:val="0"/>
          <w:bCs/>
          <w:color w:val="000000" w:themeColor="text1"/>
          <w:sz w:val="24"/>
          <w:szCs w:val="24"/>
        </w:rPr>
        <w:t>日</w:t>
      </w:r>
      <w:r>
        <w:rPr>
          <w:rFonts w:hint="eastAsia" w:cs="宋体" w:asciiTheme="minorEastAsia" w:hAnsiTheme="minorEastAsia" w:eastAsiaTheme="minorEastAsia"/>
          <w:b w:val="0"/>
          <w:bCs/>
          <w:color w:val="000000" w:themeColor="text1"/>
          <w:sz w:val="24"/>
          <w:szCs w:val="24"/>
          <w:lang w:val="en-US" w:eastAsia="zh-CN"/>
        </w:rPr>
        <w:t>9</w:t>
      </w:r>
      <w:r>
        <w:rPr>
          <w:rFonts w:hint="eastAsia" w:cs="宋体" w:asciiTheme="minorEastAsia" w:hAnsiTheme="minorEastAsia" w:eastAsiaTheme="minorEastAsia"/>
          <w:b w:val="0"/>
          <w:bCs/>
          <w:color w:val="000000" w:themeColor="text1"/>
          <w:sz w:val="24"/>
          <w:szCs w:val="24"/>
        </w:rPr>
        <w:t>:00:00</w:t>
      </w:r>
    </w:p>
    <w:p w14:paraId="2EE68D72">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w:t>
      </w:r>
      <w:r>
        <w:rPr>
          <w:rFonts w:hint="eastAsia" w:cs="宋体" w:asciiTheme="minorEastAsia" w:hAnsiTheme="minorEastAsia" w:eastAsiaTheme="minorEastAsia"/>
          <w:b w:val="0"/>
          <w:bCs/>
          <w:color w:val="000000" w:themeColor="text1"/>
          <w:sz w:val="24"/>
          <w:szCs w:val="24"/>
          <w:lang w:val="en-US" w:eastAsia="zh-CN"/>
        </w:rPr>
        <w:t>4</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16</w:t>
      </w:r>
      <w:r>
        <w:rPr>
          <w:rFonts w:hint="eastAsia" w:cs="宋体" w:asciiTheme="minorEastAsia" w:hAnsiTheme="minorEastAsia" w:eastAsiaTheme="minorEastAsia"/>
          <w:b w:val="0"/>
          <w:bCs/>
          <w:color w:val="000000" w:themeColor="text1"/>
          <w:sz w:val="24"/>
          <w:szCs w:val="24"/>
        </w:rPr>
        <w:t xml:space="preserve">日 </w:t>
      </w:r>
      <w:r>
        <w:rPr>
          <w:rFonts w:hint="eastAsia" w:cs="宋体" w:asciiTheme="minorEastAsia" w:hAnsiTheme="minorEastAsia" w:eastAsiaTheme="minorEastAsia"/>
          <w:b w:val="0"/>
          <w:bCs/>
          <w:color w:val="000000" w:themeColor="text1"/>
          <w:sz w:val="24"/>
          <w:szCs w:val="24"/>
          <w:lang w:val="en-US" w:eastAsia="zh-CN"/>
        </w:rPr>
        <w:t>11</w:t>
      </w:r>
      <w:r>
        <w:rPr>
          <w:rFonts w:hint="eastAsia" w:cs="宋体" w:asciiTheme="minorEastAsia" w:hAnsiTheme="minorEastAsia" w:eastAsiaTheme="minorEastAsia"/>
          <w:b w:val="0"/>
          <w:bCs/>
          <w:color w:val="000000" w:themeColor="text1"/>
          <w:sz w:val="24"/>
          <w:szCs w:val="24"/>
        </w:rPr>
        <w:t>:00:00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378E537">
      <w:pPr>
        <w:shd w:val="clear" w:color="auto" w:fill="FFFFFF"/>
        <w:adjustRightInd/>
        <w:snapToGrid/>
        <w:spacing w:after="0" w:line="500" w:lineRule="exact"/>
        <w:jc w:val="right"/>
        <w:rPr>
          <w:rStyle w:val="32"/>
          <w:rFonts w:hint="eastAsia" w:cs="宋体" w:asciiTheme="minorEastAsia" w:hAnsiTheme="minorEastAsia" w:eastAsiaTheme="minorEastAsia"/>
          <w:color w:val="000000" w:themeColor="text1"/>
          <w:sz w:val="24"/>
        </w:rPr>
      </w:pPr>
      <w:r>
        <w:rPr>
          <w:rStyle w:val="32"/>
          <w:rFonts w:hint="eastAsia" w:cs="宋体" w:asciiTheme="minorEastAsia" w:hAnsiTheme="minorEastAsia" w:eastAsiaTheme="minorEastAsia"/>
          <w:color w:val="000000" w:themeColor="text1"/>
          <w:sz w:val="24"/>
        </w:rPr>
        <w:t>金额单位：人民币元</w:t>
      </w:r>
    </w:p>
    <w:tbl>
      <w:tblPr>
        <w:tblStyle w:val="14"/>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7C34D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54713AB8">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350519">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bCs/>
                <w:color w:val="000000" w:themeColor="text1"/>
                <w:spacing w:val="-17"/>
                <w:sz w:val="24"/>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5D60AEAF">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bCs/>
                <w:color w:val="000000" w:themeColor="text1"/>
                <w:spacing w:val="-17"/>
                <w:sz w:val="24"/>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397FFA62">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color w:val="000000" w:themeColor="text1"/>
                <w:spacing w:val="-17"/>
                <w:sz w:val="24"/>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1997ADA3">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366CA874">
            <w:pPr>
              <w:pStyle w:val="39"/>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b/>
                <w:color w:val="000000" w:themeColor="text1"/>
                <w:spacing w:val="-17"/>
                <w:sz w:val="24"/>
              </w:rPr>
            </w:pPr>
            <w:r>
              <w:rPr>
                <w:rStyle w:val="32"/>
                <w:rFonts w:hint="eastAsia" w:ascii="宋体" w:hAnsi="宋体" w:eastAsia="宋体" w:cs="宋体"/>
                <w:b/>
                <w:color w:val="000000" w:themeColor="text1"/>
                <w:spacing w:val="-17"/>
                <w:sz w:val="24"/>
              </w:rPr>
              <w:t>竞价保证金</w:t>
            </w:r>
          </w:p>
        </w:tc>
      </w:tr>
      <w:tr w14:paraId="374B3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right w:val="single" w:color="000000" w:sz="4" w:space="0"/>
            </w:tcBorders>
            <w:vAlign w:val="center"/>
          </w:tcPr>
          <w:p w14:paraId="74D4901B">
            <w:pPr>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color w:val="000000" w:themeColor="text1"/>
                <w:spacing w:val="-11"/>
                <w:sz w:val="24"/>
              </w:rPr>
            </w:pPr>
            <w:r>
              <w:rPr>
                <w:rStyle w:val="32"/>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6AF46BAD">
            <w:pPr>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color w:val="000000" w:themeColor="text1"/>
                <w:spacing w:val="-11"/>
                <w:sz w:val="24"/>
              </w:rPr>
            </w:pPr>
            <w:r>
              <w:rPr>
                <w:rStyle w:val="32"/>
                <w:rFonts w:hint="eastAsia" w:ascii="宋体" w:hAnsi="宋体" w:eastAsia="宋体" w:cs="宋体"/>
                <w:color w:val="000000" w:themeColor="text1"/>
                <w:spacing w:val="-11"/>
                <w:sz w:val="24"/>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43368755">
            <w:pPr>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color w:val="000000" w:themeColor="text1"/>
                <w:sz w:val="24"/>
              </w:rPr>
            </w:pPr>
            <w:r>
              <w:rPr>
                <w:rStyle w:val="32"/>
                <w:rFonts w:hint="eastAsia" w:ascii="宋体" w:hAnsi="宋体" w:eastAsia="宋体" w:cs="宋体"/>
                <w:color w:val="000000" w:themeColor="text1"/>
                <w:sz w:val="24"/>
              </w:rPr>
              <w:t>建筑工程学院2024-2025第二学期实验实训耗材采购项目</w:t>
            </w:r>
            <w:bookmarkStart w:id="0" w:name="_GoBack"/>
            <w:bookmarkEnd w:id="0"/>
          </w:p>
        </w:tc>
        <w:tc>
          <w:tcPr>
            <w:tcW w:w="710" w:type="pct"/>
            <w:tcBorders>
              <w:top w:val="single" w:color="000000" w:sz="4" w:space="0"/>
              <w:left w:val="single" w:color="000000" w:sz="4" w:space="0"/>
              <w:bottom w:val="single" w:color="000000" w:sz="4" w:space="0"/>
              <w:right w:val="single" w:color="000000" w:sz="4" w:space="0"/>
            </w:tcBorders>
            <w:vAlign w:val="center"/>
          </w:tcPr>
          <w:p w14:paraId="59EF59B7">
            <w:pPr>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color w:val="000000" w:themeColor="text1"/>
                <w:spacing w:val="-11"/>
                <w:sz w:val="24"/>
                <w:lang w:eastAsia="zh-CN"/>
              </w:rPr>
            </w:pPr>
            <w:r>
              <w:rPr>
                <w:rStyle w:val="32"/>
                <w:rFonts w:hint="eastAsia" w:ascii="宋体" w:hAnsi="宋体" w:eastAsia="宋体" w:cs="宋体"/>
                <w:color w:val="000000" w:themeColor="text1"/>
                <w:spacing w:val="-11"/>
                <w:sz w:val="24"/>
              </w:rPr>
              <w:t>1</w:t>
            </w:r>
            <w:r>
              <w:rPr>
                <w:rStyle w:val="32"/>
                <w:rFonts w:hint="eastAsia" w:ascii="宋体" w:hAnsi="宋体" w:eastAsia="宋体" w:cs="宋体"/>
                <w:color w:val="000000" w:themeColor="text1"/>
                <w:spacing w:val="-11"/>
                <w:sz w:val="24"/>
                <w:lang w:eastAsia="zh-CN"/>
              </w:rPr>
              <w:t>批</w:t>
            </w:r>
          </w:p>
        </w:tc>
        <w:tc>
          <w:tcPr>
            <w:tcW w:w="790" w:type="pct"/>
            <w:tcBorders>
              <w:top w:val="single" w:color="000000" w:sz="4" w:space="0"/>
              <w:left w:val="single" w:color="000000" w:sz="4" w:space="0"/>
              <w:bottom w:val="single" w:color="000000" w:sz="4" w:space="0"/>
              <w:right w:val="single" w:color="000000" w:sz="4" w:space="0"/>
            </w:tcBorders>
            <w:vAlign w:val="center"/>
          </w:tcPr>
          <w:p w14:paraId="3F211C1E">
            <w:pPr>
              <w:keepNext w:val="0"/>
              <w:keepLines w:val="0"/>
              <w:pageBreakBefore w:val="0"/>
              <w:widowControl/>
              <w:kinsoku/>
              <w:wordWrap/>
              <w:overflowPunct/>
              <w:topLinePunct w:val="0"/>
              <w:autoSpaceDE/>
              <w:autoSpaceDN/>
              <w:bidi w:val="0"/>
              <w:snapToGrid w:val="0"/>
              <w:spacing w:after="0" w:line="360" w:lineRule="exact"/>
              <w:jc w:val="center"/>
              <w:rPr>
                <w:rFonts w:hint="default" w:ascii="宋体" w:hAnsi="宋体" w:eastAsia="宋体" w:cs="宋体"/>
                <w:color w:val="000000" w:themeColor="text1"/>
                <w:spacing w:val="-11"/>
                <w:sz w:val="24"/>
                <w:lang w:val="en-US" w:eastAsia="zh-CN"/>
              </w:rPr>
            </w:pPr>
            <w:r>
              <w:rPr>
                <w:rFonts w:hint="default" w:ascii="宋体" w:hAnsi="宋体" w:eastAsia="宋体" w:cs="宋体"/>
                <w:color w:val="000000" w:themeColor="text1"/>
                <w:spacing w:val="-11"/>
                <w:sz w:val="24"/>
                <w:lang w:val="en-US" w:eastAsia="zh-CN"/>
              </w:rPr>
              <w:t>19163.22</w:t>
            </w:r>
          </w:p>
        </w:tc>
        <w:tc>
          <w:tcPr>
            <w:tcW w:w="557" w:type="pct"/>
            <w:tcBorders>
              <w:top w:val="single" w:color="000000" w:sz="4" w:space="0"/>
              <w:left w:val="single" w:color="000000" w:sz="4" w:space="0"/>
              <w:bottom w:val="single" w:color="000000" w:sz="4" w:space="0"/>
              <w:right w:val="single" w:color="000000" w:sz="4" w:space="0"/>
            </w:tcBorders>
            <w:vAlign w:val="center"/>
          </w:tcPr>
          <w:p w14:paraId="67BD4DDB">
            <w:pPr>
              <w:keepNext w:val="0"/>
              <w:keepLines w:val="0"/>
              <w:pageBreakBefore w:val="0"/>
              <w:widowControl/>
              <w:kinsoku/>
              <w:wordWrap/>
              <w:overflowPunct/>
              <w:topLinePunct w:val="0"/>
              <w:autoSpaceDE/>
              <w:autoSpaceDN/>
              <w:bidi w:val="0"/>
              <w:snapToGrid w:val="0"/>
              <w:spacing w:after="0" w:line="360" w:lineRule="exact"/>
              <w:jc w:val="center"/>
              <w:rPr>
                <w:rStyle w:val="32"/>
                <w:rFonts w:hint="eastAsia" w:ascii="宋体" w:hAnsi="宋体" w:eastAsia="宋体" w:cs="宋体"/>
                <w:color w:val="000000" w:themeColor="text1"/>
                <w:spacing w:val="-11"/>
                <w:sz w:val="24"/>
              </w:rPr>
            </w:pPr>
            <w:r>
              <w:rPr>
                <w:rStyle w:val="32"/>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4</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11</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4</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15</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1.916322</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8"/>
          <w:rFonts w:hint="eastAsia" w:cs="宋体" w:asciiTheme="minorEastAsia" w:hAnsiTheme="minorEastAsia" w:eastAsiaTheme="minorEastAsia"/>
          <w:color w:val="000000" w:themeColor="text1"/>
          <w:sz w:val="24"/>
          <w:szCs w:val="24"/>
          <w:lang w:eastAsia="zh-CN"/>
        </w:rPr>
        <w:t>http://www.fjjxzb.cn</w:t>
      </w:r>
      <w:r>
        <w:rPr>
          <w:rStyle w:val="18"/>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3"/>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3"/>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4</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10</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10"/>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1F33F2D"/>
    <w:rsid w:val="05B32FA9"/>
    <w:rsid w:val="05C85EC0"/>
    <w:rsid w:val="0A26566B"/>
    <w:rsid w:val="0B1017D4"/>
    <w:rsid w:val="10521CAA"/>
    <w:rsid w:val="139A6DA1"/>
    <w:rsid w:val="14787805"/>
    <w:rsid w:val="1A3F1476"/>
    <w:rsid w:val="1BC20B48"/>
    <w:rsid w:val="1DC1221D"/>
    <w:rsid w:val="2937188E"/>
    <w:rsid w:val="29A309A6"/>
    <w:rsid w:val="2DCA0C7A"/>
    <w:rsid w:val="31C31A70"/>
    <w:rsid w:val="31E56A8C"/>
    <w:rsid w:val="35081D1F"/>
    <w:rsid w:val="36650300"/>
    <w:rsid w:val="397A3EC7"/>
    <w:rsid w:val="4346094B"/>
    <w:rsid w:val="4A14739F"/>
    <w:rsid w:val="4D484458"/>
    <w:rsid w:val="511937CD"/>
    <w:rsid w:val="52014F21"/>
    <w:rsid w:val="564A63F2"/>
    <w:rsid w:val="5B5419FF"/>
    <w:rsid w:val="5BBF209D"/>
    <w:rsid w:val="5DDF2135"/>
    <w:rsid w:val="60C018E5"/>
    <w:rsid w:val="62744735"/>
    <w:rsid w:val="62955145"/>
    <w:rsid w:val="65A74E21"/>
    <w:rsid w:val="65C74022"/>
    <w:rsid w:val="682D49BC"/>
    <w:rsid w:val="6CAD71C1"/>
    <w:rsid w:val="70742B93"/>
    <w:rsid w:val="70AD0B12"/>
    <w:rsid w:val="715D0B83"/>
    <w:rsid w:val="716C1676"/>
    <w:rsid w:val="718766C1"/>
    <w:rsid w:val="72C708B1"/>
    <w:rsid w:val="72DC3B27"/>
    <w:rsid w:val="768A5558"/>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link w:val="20"/>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5">
    <w:name w:val="heading 2"/>
    <w:basedOn w:val="1"/>
    <w:next w:val="1"/>
    <w:link w:val="33"/>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after="120"/>
      <w:ind w:left="420" w:leftChars="200"/>
    </w:pPr>
  </w:style>
  <w:style w:type="paragraph" w:styleId="6">
    <w:name w:val="Document Map"/>
    <w:basedOn w:val="1"/>
    <w:link w:val="24"/>
    <w:semiHidden/>
    <w:qFormat/>
    <w:uiPriority w:val="99"/>
    <w:rPr>
      <w:rFonts w:ascii="宋体" w:eastAsia="宋体"/>
      <w:sz w:val="18"/>
      <w:szCs w:val="18"/>
    </w:rPr>
  </w:style>
  <w:style w:type="paragraph" w:styleId="7">
    <w:name w:val="annotation text"/>
    <w:basedOn w:val="1"/>
    <w:semiHidden/>
    <w:unhideWhenUsed/>
    <w:qFormat/>
    <w:uiPriority w:val="99"/>
  </w:style>
  <w:style w:type="paragraph" w:styleId="8">
    <w:name w:val="Body Text"/>
    <w:basedOn w:val="1"/>
    <w:link w:val="26"/>
    <w:qFormat/>
    <w:uiPriority w:val="99"/>
    <w:pPr>
      <w:widowControl w:val="0"/>
      <w:adjustRightInd/>
      <w:snapToGrid/>
      <w:spacing w:after="120"/>
      <w:jc w:val="both"/>
    </w:pPr>
    <w:rPr>
      <w:rFonts w:ascii="Times New Roman" w:hAnsi="Times New Roman" w:eastAsia="宋体"/>
      <w:kern w:val="2"/>
      <w:sz w:val="21"/>
      <w:szCs w:val="24"/>
    </w:rPr>
  </w:style>
  <w:style w:type="paragraph" w:styleId="9">
    <w:name w:val="Balloon Text"/>
    <w:basedOn w:val="1"/>
    <w:link w:val="31"/>
    <w:semiHidden/>
    <w:unhideWhenUsed/>
    <w:qFormat/>
    <w:uiPriority w:val="99"/>
    <w:pPr>
      <w:spacing w:after="0"/>
    </w:pPr>
    <w:rPr>
      <w:sz w:val="18"/>
      <w:szCs w:val="18"/>
    </w:rPr>
  </w:style>
  <w:style w:type="paragraph" w:styleId="10">
    <w:name w:val="footer"/>
    <w:basedOn w:val="1"/>
    <w:link w:val="22"/>
    <w:qFormat/>
    <w:uiPriority w:val="99"/>
    <w:pPr>
      <w:tabs>
        <w:tab w:val="center" w:pos="4153"/>
        <w:tab w:val="right" w:pos="8306"/>
      </w:tabs>
    </w:pPr>
    <w:rPr>
      <w:sz w:val="18"/>
      <w:szCs w:val="18"/>
    </w:rPr>
  </w:style>
  <w:style w:type="paragraph" w:styleId="11">
    <w:name w:val="header"/>
    <w:basedOn w:val="1"/>
    <w:link w:val="21"/>
    <w:semiHidden/>
    <w:qFormat/>
    <w:uiPriority w:val="99"/>
    <w:pPr>
      <w:pBdr>
        <w:bottom w:val="single" w:color="auto" w:sz="6" w:space="1"/>
      </w:pBdr>
      <w:tabs>
        <w:tab w:val="center" w:pos="4153"/>
        <w:tab w:val="right" w:pos="8306"/>
      </w:tabs>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0"/>
    <w:rPr>
      <w:b/>
    </w:rPr>
  </w:style>
  <w:style w:type="character" w:styleId="18">
    <w:name w:val="Hyperlink"/>
    <w:basedOn w:val="16"/>
    <w:qFormat/>
    <w:uiPriority w:val="99"/>
    <w:rPr>
      <w:rFonts w:ascii="宋体" w:hAnsi="宋体" w:eastAsia="宋体" w:cs="Times New Roman"/>
      <w:color w:val="000000"/>
      <w:u w:val="none"/>
    </w:rPr>
  </w:style>
  <w:style w:type="character" w:styleId="19">
    <w:name w:val="annotation reference"/>
    <w:basedOn w:val="16"/>
    <w:semiHidden/>
    <w:qFormat/>
    <w:uiPriority w:val="0"/>
    <w:rPr>
      <w:sz w:val="21"/>
      <w:szCs w:val="21"/>
    </w:rPr>
  </w:style>
  <w:style w:type="character" w:customStyle="1" w:styleId="20">
    <w:name w:val="标题 1 Char"/>
    <w:basedOn w:val="16"/>
    <w:link w:val="4"/>
    <w:qFormat/>
    <w:locked/>
    <w:uiPriority w:val="99"/>
    <w:rPr>
      <w:rFonts w:ascii="宋体" w:hAnsi="宋体" w:eastAsia="宋体" w:cs="宋体"/>
      <w:color w:val="000000"/>
      <w:kern w:val="36"/>
      <w:sz w:val="24"/>
      <w:szCs w:val="24"/>
    </w:rPr>
  </w:style>
  <w:style w:type="character" w:customStyle="1" w:styleId="21">
    <w:name w:val="页眉 Char"/>
    <w:basedOn w:val="16"/>
    <w:link w:val="11"/>
    <w:semiHidden/>
    <w:qFormat/>
    <w:locked/>
    <w:uiPriority w:val="99"/>
    <w:rPr>
      <w:rFonts w:ascii="Tahoma" w:hAnsi="Tahoma" w:cs="Times New Roman"/>
      <w:sz w:val="18"/>
      <w:szCs w:val="18"/>
    </w:rPr>
  </w:style>
  <w:style w:type="character" w:customStyle="1" w:styleId="22">
    <w:name w:val="页脚 Char"/>
    <w:basedOn w:val="16"/>
    <w:link w:val="10"/>
    <w:qFormat/>
    <w:locked/>
    <w:uiPriority w:val="99"/>
    <w:rPr>
      <w:rFonts w:ascii="Tahoma" w:hAnsi="Tahoma" w:cs="Times New Roman"/>
      <w:sz w:val="18"/>
      <w:szCs w:val="18"/>
    </w:rPr>
  </w:style>
  <w:style w:type="character" w:customStyle="1" w:styleId="23">
    <w:name w:val="zt_huis_12_g18px1"/>
    <w:basedOn w:val="16"/>
    <w:qFormat/>
    <w:uiPriority w:val="99"/>
    <w:rPr>
      <w:rFonts w:cs="Times New Roman"/>
      <w:color w:val="49494B"/>
      <w:sz w:val="18"/>
      <w:szCs w:val="18"/>
    </w:rPr>
  </w:style>
  <w:style w:type="character" w:customStyle="1" w:styleId="24">
    <w:name w:val="文档结构图 Char"/>
    <w:basedOn w:val="16"/>
    <w:link w:val="6"/>
    <w:semiHidden/>
    <w:qFormat/>
    <w:locked/>
    <w:uiPriority w:val="99"/>
    <w:rPr>
      <w:rFonts w:ascii="宋体" w:hAnsi="Tahoma" w:eastAsia="宋体" w:cs="Times New Roman"/>
      <w:sz w:val="18"/>
      <w:szCs w:val="18"/>
    </w:rPr>
  </w:style>
  <w:style w:type="character" w:customStyle="1" w:styleId="25">
    <w:name w:val="Body Text Char"/>
    <w:basedOn w:val="16"/>
    <w:link w:val="8"/>
    <w:semiHidden/>
    <w:qFormat/>
    <w:locked/>
    <w:uiPriority w:val="99"/>
    <w:rPr>
      <w:rFonts w:ascii="Tahoma" w:hAnsi="Tahoma" w:cs="Times New Roman"/>
      <w:kern w:val="0"/>
      <w:sz w:val="22"/>
    </w:rPr>
  </w:style>
  <w:style w:type="character" w:customStyle="1" w:styleId="26">
    <w:name w:val="正文文本 Char"/>
    <w:basedOn w:val="16"/>
    <w:link w:val="8"/>
    <w:qFormat/>
    <w:locked/>
    <w:uiPriority w:val="99"/>
    <w:rPr>
      <w:rFonts w:eastAsia="宋体" w:cs="Times New Roman"/>
      <w:kern w:val="2"/>
      <w:sz w:val="24"/>
      <w:szCs w:val="24"/>
      <w:lang w:val="en-US" w:eastAsia="zh-CN" w:bidi="ar-SA"/>
    </w:rPr>
  </w:style>
  <w:style w:type="character" w:customStyle="1" w:styleId="27">
    <w:name w:val="Char Char"/>
    <w:basedOn w:val="16"/>
    <w:qFormat/>
    <w:locked/>
    <w:uiPriority w:val="99"/>
    <w:rPr>
      <w:rFonts w:eastAsia="宋体" w:cs="Times New Roman"/>
      <w:kern w:val="2"/>
      <w:sz w:val="24"/>
      <w:szCs w:val="24"/>
      <w:lang w:val="en-US" w:eastAsia="zh-CN" w:bidi="ar-SA"/>
    </w:rPr>
  </w:style>
  <w:style w:type="character" w:customStyle="1" w:styleId="28">
    <w:name w:val="16"/>
    <w:qFormat/>
    <w:uiPriority w:val="0"/>
    <w:rPr>
      <w:rFonts w:hint="default" w:ascii="Times New Roman" w:hAnsi="Times New Roman" w:cs="Times New Roman"/>
    </w:rPr>
  </w:style>
  <w:style w:type="character" w:customStyle="1" w:styleId="29">
    <w:name w:val="font31"/>
    <w:basedOn w:val="16"/>
    <w:qFormat/>
    <w:uiPriority w:val="0"/>
    <w:rPr>
      <w:rFonts w:hint="eastAsia" w:ascii="宋体" w:hAnsi="宋体" w:eastAsia="宋体" w:cs="宋体"/>
      <w:color w:val="000000"/>
      <w:sz w:val="20"/>
      <w:szCs w:val="20"/>
      <w:u w:val="none"/>
    </w:rPr>
  </w:style>
  <w:style w:type="character" w:customStyle="1" w:styleId="30">
    <w:name w:val="font81"/>
    <w:basedOn w:val="16"/>
    <w:qFormat/>
    <w:uiPriority w:val="0"/>
    <w:rPr>
      <w:rFonts w:hint="default" w:ascii="Symbol" w:hAnsi="Symbol" w:cs="Symbol"/>
      <w:color w:val="000000"/>
      <w:sz w:val="20"/>
      <w:szCs w:val="20"/>
      <w:u w:val="none"/>
    </w:rPr>
  </w:style>
  <w:style w:type="character" w:customStyle="1" w:styleId="31">
    <w:name w:val="批注框文本 Char"/>
    <w:basedOn w:val="16"/>
    <w:link w:val="9"/>
    <w:semiHidden/>
    <w:qFormat/>
    <w:uiPriority w:val="99"/>
    <w:rPr>
      <w:rFonts w:ascii="Tahoma" w:hAnsi="Tahoma" w:eastAsia="微软雅黑"/>
      <w:sz w:val="18"/>
      <w:szCs w:val="18"/>
    </w:rPr>
  </w:style>
  <w:style w:type="character" w:customStyle="1" w:styleId="32">
    <w:name w:val="NormalCharacter"/>
    <w:semiHidden/>
    <w:qFormat/>
    <w:uiPriority w:val="0"/>
  </w:style>
  <w:style w:type="character" w:customStyle="1" w:styleId="33">
    <w:name w:val="标题 2 Char"/>
    <w:basedOn w:val="16"/>
    <w:link w:val="5"/>
    <w:semiHidden/>
    <w:qFormat/>
    <w:uiPriority w:val="0"/>
    <w:rPr>
      <w:rFonts w:ascii="Cambria" w:hAnsi="Cambria" w:eastAsia="宋体" w:cs="Times New Roman"/>
      <w:b/>
      <w:bCs/>
      <w:sz w:val="32"/>
      <w:szCs w:val="32"/>
    </w:rPr>
  </w:style>
  <w:style w:type="character" w:customStyle="1" w:styleId="34">
    <w:name w:val="post-date"/>
    <w:basedOn w:val="16"/>
    <w:qFormat/>
    <w:uiPriority w:val="0"/>
  </w:style>
  <w:style w:type="paragraph" w:customStyle="1" w:styleId="35">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7">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8">
    <w:name w:val="15"/>
    <w:basedOn w:val="16"/>
    <w:qFormat/>
    <w:uiPriority w:val="0"/>
  </w:style>
  <w:style w:type="paragraph" w:customStyle="1" w:styleId="39">
    <w:name w:val="PlainText"/>
    <w:basedOn w:val="1"/>
    <w:qFormat/>
    <w:uiPriority w:val="0"/>
    <w:pPr>
      <w:adjustRightInd/>
      <w:snapToGrid/>
      <w:spacing w:after="0"/>
      <w:jc w:val="both"/>
      <w:textAlignment w:val="baseline"/>
    </w:pPr>
    <w:rPr>
      <w:rFonts w:ascii="宋体" w:hAnsi="Courier New" w:eastAsia="宋体"/>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556</Words>
  <Characters>775</Characters>
  <Lines>6</Lines>
  <Paragraphs>1</Paragraphs>
  <TotalTime>0</TotalTime>
  <ScaleCrop>false</ScaleCrop>
  <LinksUpToDate>false</LinksUpToDate>
  <CharactersWithSpaces>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2025-04-10T08:48:20Z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