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default" w:ascii="仿宋_GB2312" w:hAnsi="华文中宋" w:eastAsia="仿宋_GB2312"/>
          <w:b/>
          <w:color w:val="FF0000"/>
          <w:sz w:val="72"/>
          <w:szCs w:val="72"/>
        </w:rPr>
      </w:pPr>
      <w:r>
        <w:rPr>
          <w:rFonts w:ascii="仿宋_GB2312" w:hAnsi="华文中宋" w:eastAsia="仿宋_GB2312"/>
          <w:b/>
          <w:color w:val="FF0000"/>
          <w:spacing w:val="40"/>
          <w:w w:val="80"/>
          <w:sz w:val="72"/>
          <w:szCs w:val="72"/>
        </w:rPr>
        <w:t>福州</w:t>
      </w:r>
      <w:r>
        <w:rPr>
          <w:rFonts w:ascii="仿宋_GB2312" w:eastAsia="仿宋_GB2312" w:cs="宋体"/>
          <w:b/>
          <w:color w:val="FF0000"/>
          <w:spacing w:val="40"/>
          <w:w w:val="80"/>
          <w:sz w:val="72"/>
          <w:szCs w:val="72"/>
        </w:rPr>
        <w:t>职业</w:t>
      </w:r>
      <w:r>
        <w:rPr>
          <w:rFonts w:ascii="仿宋_GB2312" w:hAnsi="Dotum" w:eastAsia="仿宋_GB2312" w:cs="Dotum"/>
          <w:b/>
          <w:color w:val="FF0000"/>
          <w:spacing w:val="40"/>
          <w:w w:val="80"/>
          <w:sz w:val="72"/>
          <w:szCs w:val="72"/>
        </w:rPr>
        <w:t>技</w:t>
      </w:r>
      <w:r>
        <w:rPr>
          <w:rFonts w:ascii="仿宋_GB2312" w:eastAsia="仿宋_GB2312" w:cs="宋体"/>
          <w:b/>
          <w:color w:val="FF0000"/>
          <w:spacing w:val="40"/>
          <w:w w:val="80"/>
          <w:sz w:val="72"/>
          <w:szCs w:val="72"/>
        </w:rPr>
        <w:t>术学</w:t>
      </w:r>
      <w:r>
        <w:rPr>
          <w:rFonts w:ascii="仿宋_GB2312" w:hAnsi="华文中宋" w:eastAsia="仿宋_GB2312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仿宋_GB2312" w:hAnsi="华文中宋" w:eastAsia="仿宋_GB2312"/>
          <w:b/>
          <w:color w:val="FF0000"/>
          <w:sz w:val="72"/>
          <w:szCs w:val="72"/>
        </w:rPr>
        <w:t>（</w:t>
      </w:r>
      <w:r>
        <w:rPr>
          <w:rFonts w:ascii="仿宋_GB2312" w:eastAsia="仿宋_GB2312"/>
          <w:b/>
          <w:sz w:val="32"/>
          <w:szCs w:val="32"/>
        </w:rPr>
        <w:t>教 务 处</w:t>
      </w:r>
      <w:r>
        <w:rPr>
          <w:rFonts w:ascii="仿宋_GB2312" w:hAnsi="华文中宋" w:eastAsia="仿宋_GB2312"/>
          <w:b/>
          <w:color w:val="FF0000"/>
          <w:sz w:val="72"/>
          <w:szCs w:val="72"/>
        </w:rPr>
        <w:t>）</w:t>
      </w:r>
    </w:p>
    <w:p>
      <w:pPr>
        <w:pStyle w:val="5"/>
        <w:spacing w:line="480" w:lineRule="exact"/>
        <w:jc w:val="center"/>
        <w:rPr>
          <w:rFonts w:hint="default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pict>
          <v:line id="_x0000_s1026" o:spid="_x0000_s1026" o:spt="20" style="position:absolute;left:0pt;margin-left:0pt;margin-top:41.65pt;height:0.15pt;width:441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Theme="minorEastAsia" w:hAnsiTheme="minorEastAsia" w:eastAsiaTheme="minorEastAsia" w:cstheme="minorEastAsia"/>
          <w:sz w:val="28"/>
          <w:szCs w:val="28"/>
        </w:rPr>
        <w:t>榕职院教务〔2022〕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</w:t>
      </w:r>
      <w:r>
        <w:rPr>
          <w:rFonts w:asciiTheme="minorEastAsia" w:hAnsiTheme="minorEastAsia" w:eastAsiaTheme="minorEastAsia" w:cstheme="minorEastAsia"/>
          <w:sz w:val="28"/>
          <w:szCs w:val="28"/>
        </w:rPr>
        <w:t>号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bookmarkStart w:id="0" w:name="OLE_LINK4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关于2022年7月-2023年1月常规教务工作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时间安排的通知</w:t>
      </w:r>
      <w:bookmarkEnd w:id="0"/>
    </w:p>
    <w:p>
      <w:pPr>
        <w:widowControl/>
        <w:spacing w:beforeLines="100" w:afterLines="100" w:line="500" w:lineRule="exac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各系（部、院）</w:t>
      </w:r>
      <w:bookmarkStart w:id="1" w:name="OLE_LINK1"/>
      <w:bookmarkStart w:id="2" w:name="OLE_LINK2"/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、处室、中心、馆：</w:t>
      </w:r>
      <w:bookmarkEnd w:id="1"/>
      <w:bookmarkEnd w:id="2"/>
    </w:p>
    <w:p>
      <w:pPr>
        <w:widowControl/>
        <w:shd w:val="clear" w:color="auto" w:fill="FFFFFF"/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为进一步规范教务教学管理，高效有序开展各项教学教务工作，现将2022年7月—2023年1月有关常规教务工作时间安排如下，请各部门遵照执行。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</w:rPr>
        <w:t>2022年7月—2023年1月教务工作时间安排表</w:t>
      </w:r>
    </w:p>
    <w:tbl>
      <w:tblPr>
        <w:tblStyle w:val="7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55"/>
        <w:gridCol w:w="4318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8"/>
                <w:szCs w:val="28"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  <w:t>常规</w:t>
            </w: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授课计划制定(含社团选修课、校公选课)填报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2022年7月1日—8月25日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重修申请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2022-2023学年第1学期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教材选报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2022年11月15日—12月20日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—202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学年第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调停补课开放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2022年8月29日—2023年1月8日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—202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学年第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学业困难学生帮扶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年9月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日—202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年1月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—202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学年第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教学工作量认定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2022年9月1日—2023年1月12日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2022—2023学年第1学期教师、学生上课未确认材料补报确认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2023年1月4日—1月11日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  <w:t>选课管理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教师社团课、校公选课申报、审核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12"/>
                <w:kern w:val="0"/>
                <w:sz w:val="24"/>
                <w:szCs w:val="24"/>
              </w:rPr>
              <w:t>2022年6月13日—6月27日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学生保健体育申报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2022年8月31日—9月9日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学生校公选课选课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2022年9月24日—10月16日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学生公选课退选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2022年10月1日—10月16日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eastAsia="zh-CN"/>
              </w:rPr>
              <w:t>学业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成绩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4318" w:type="dxa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组织2021－2022学生学习成果认定与转换认定成果工作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具体详见《福州职业技术学院学习成果认定与转换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  <w:t>实施办法（试行）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》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  <w:t>的通知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榕职院教〔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〕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号文件</w:t>
            </w:r>
          </w:p>
        </w:tc>
        <w:tc>
          <w:tcPr>
            <w:tcW w:w="3489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学生申请、系部审核2022年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日－2022年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日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审定公布2022年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日—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2021—2022学年第2学期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  <w:t>补考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、缓考考试安排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2022年8月31日—9月6日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2021—2022学年第2学期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补考、缓考成绩登分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2022—2023学年第1学期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期末考试、重修考试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2023年1月10日截止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—202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学年第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学期期末成绩登分、重修成绩登分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成绩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异动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申请及审核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2023年1月1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  <w:t>学籍管理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学籍异动报送工作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大一、大二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在校生学生成绩预警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大三在校生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开展毕业预筛查以及预警工作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在校生学籍自查清查工作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年9月6日—10月底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2022级新生入学资格复查和学籍电子注册工作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年9月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日—11月30日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转专业工作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18"/>
                <w:szCs w:val="18"/>
              </w:rPr>
              <w:t>具体流程详见《福州职业技术学院转专业实施办法》榕职院教〔2016〕10号文件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年1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日—202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年1月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color w:val="auto"/>
                <w:spacing w:val="-2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Lines="100" w:afterLines="100" w:line="50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各部门在限定时间内必须按有关要求完成相应工作安排、材料报送或教务信息平台操作，时间截止后原则上不再开放办理。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beforeLines="100" w:afterLines="100" w:line="500" w:lineRule="exact"/>
        <w:ind w:firstLine="64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 xml:space="preserve">      教 务 处</w:t>
      </w:r>
    </w:p>
    <w:p>
      <w:pPr>
        <w:widowControl/>
        <w:spacing w:beforeLines="100" w:afterLines="100" w:line="500" w:lineRule="exact"/>
        <w:ind w:firstLine="5600" w:firstLineChars="20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yM2UyNDIyYTE3ZmU5OTNkYzdjOGFmY2NhMzdkOWUifQ=="/>
  </w:docVars>
  <w:rsids>
    <w:rsidRoot w:val="00E076FA"/>
    <w:rsid w:val="0000009B"/>
    <w:rsid w:val="0000227C"/>
    <w:rsid w:val="00005E25"/>
    <w:rsid w:val="00021E8F"/>
    <w:rsid w:val="00032ABE"/>
    <w:rsid w:val="000430AD"/>
    <w:rsid w:val="000442FD"/>
    <w:rsid w:val="00070AE6"/>
    <w:rsid w:val="000715C6"/>
    <w:rsid w:val="0008558F"/>
    <w:rsid w:val="000A31BF"/>
    <w:rsid w:val="000A54EE"/>
    <w:rsid w:val="000B3FEA"/>
    <w:rsid w:val="000B712B"/>
    <w:rsid w:val="000C565E"/>
    <w:rsid w:val="000F1F24"/>
    <w:rsid w:val="0012652C"/>
    <w:rsid w:val="00131E73"/>
    <w:rsid w:val="00160A95"/>
    <w:rsid w:val="001676B6"/>
    <w:rsid w:val="00167949"/>
    <w:rsid w:val="001758CA"/>
    <w:rsid w:val="00183A3B"/>
    <w:rsid w:val="00192AA8"/>
    <w:rsid w:val="00195B60"/>
    <w:rsid w:val="00196EB2"/>
    <w:rsid w:val="001A1B00"/>
    <w:rsid w:val="001A5A9A"/>
    <w:rsid w:val="001C39BA"/>
    <w:rsid w:val="001C744E"/>
    <w:rsid w:val="001D5A3D"/>
    <w:rsid w:val="001E0C73"/>
    <w:rsid w:val="001E1B37"/>
    <w:rsid w:val="001F6731"/>
    <w:rsid w:val="002120AC"/>
    <w:rsid w:val="00234759"/>
    <w:rsid w:val="00235104"/>
    <w:rsid w:val="00254B85"/>
    <w:rsid w:val="00293BC2"/>
    <w:rsid w:val="00295269"/>
    <w:rsid w:val="00296E77"/>
    <w:rsid w:val="002A3DA5"/>
    <w:rsid w:val="002A3F23"/>
    <w:rsid w:val="002C22BF"/>
    <w:rsid w:val="002C3162"/>
    <w:rsid w:val="002E63D7"/>
    <w:rsid w:val="002F058E"/>
    <w:rsid w:val="00304F5C"/>
    <w:rsid w:val="00312E94"/>
    <w:rsid w:val="00373E92"/>
    <w:rsid w:val="003777B8"/>
    <w:rsid w:val="0039076A"/>
    <w:rsid w:val="003A1B62"/>
    <w:rsid w:val="003C2940"/>
    <w:rsid w:val="003E1D94"/>
    <w:rsid w:val="003F4E78"/>
    <w:rsid w:val="0042456E"/>
    <w:rsid w:val="004303C6"/>
    <w:rsid w:val="00436F48"/>
    <w:rsid w:val="00447C02"/>
    <w:rsid w:val="004640BF"/>
    <w:rsid w:val="004669EC"/>
    <w:rsid w:val="00470081"/>
    <w:rsid w:val="00486C19"/>
    <w:rsid w:val="004A1360"/>
    <w:rsid w:val="004A2230"/>
    <w:rsid w:val="004B2965"/>
    <w:rsid w:val="004C18B5"/>
    <w:rsid w:val="004F0F2C"/>
    <w:rsid w:val="004F6162"/>
    <w:rsid w:val="004F6C81"/>
    <w:rsid w:val="00504B6B"/>
    <w:rsid w:val="005054AA"/>
    <w:rsid w:val="00507A9F"/>
    <w:rsid w:val="00521624"/>
    <w:rsid w:val="005216AC"/>
    <w:rsid w:val="00525D44"/>
    <w:rsid w:val="00526100"/>
    <w:rsid w:val="00534100"/>
    <w:rsid w:val="005600AD"/>
    <w:rsid w:val="00567FB7"/>
    <w:rsid w:val="005757DF"/>
    <w:rsid w:val="00591758"/>
    <w:rsid w:val="00593DBC"/>
    <w:rsid w:val="00597BF3"/>
    <w:rsid w:val="005C3081"/>
    <w:rsid w:val="005D0707"/>
    <w:rsid w:val="005D796B"/>
    <w:rsid w:val="005E5656"/>
    <w:rsid w:val="006161B9"/>
    <w:rsid w:val="00622811"/>
    <w:rsid w:val="00624157"/>
    <w:rsid w:val="00643F7B"/>
    <w:rsid w:val="00652C30"/>
    <w:rsid w:val="00662B7C"/>
    <w:rsid w:val="006770BD"/>
    <w:rsid w:val="00691CBA"/>
    <w:rsid w:val="006A0006"/>
    <w:rsid w:val="006D083E"/>
    <w:rsid w:val="006D329F"/>
    <w:rsid w:val="006E306F"/>
    <w:rsid w:val="006E36CA"/>
    <w:rsid w:val="006E75DC"/>
    <w:rsid w:val="006F53AE"/>
    <w:rsid w:val="006F66D0"/>
    <w:rsid w:val="0070332F"/>
    <w:rsid w:val="00713664"/>
    <w:rsid w:val="0072148E"/>
    <w:rsid w:val="00736F76"/>
    <w:rsid w:val="00745D97"/>
    <w:rsid w:val="007715BE"/>
    <w:rsid w:val="007737B7"/>
    <w:rsid w:val="007778B3"/>
    <w:rsid w:val="00796039"/>
    <w:rsid w:val="007A00CD"/>
    <w:rsid w:val="007B2AE1"/>
    <w:rsid w:val="007B4E52"/>
    <w:rsid w:val="007B7006"/>
    <w:rsid w:val="007C0275"/>
    <w:rsid w:val="007D231B"/>
    <w:rsid w:val="007D6625"/>
    <w:rsid w:val="007E55B9"/>
    <w:rsid w:val="007E673B"/>
    <w:rsid w:val="00807D94"/>
    <w:rsid w:val="00810F80"/>
    <w:rsid w:val="00811C96"/>
    <w:rsid w:val="008723D5"/>
    <w:rsid w:val="008A14AA"/>
    <w:rsid w:val="008D1E0C"/>
    <w:rsid w:val="008D5549"/>
    <w:rsid w:val="00906C91"/>
    <w:rsid w:val="0092015A"/>
    <w:rsid w:val="009212AB"/>
    <w:rsid w:val="009312D4"/>
    <w:rsid w:val="00942A58"/>
    <w:rsid w:val="00944C38"/>
    <w:rsid w:val="0095213F"/>
    <w:rsid w:val="009618DD"/>
    <w:rsid w:val="00974D46"/>
    <w:rsid w:val="009805D0"/>
    <w:rsid w:val="00980F85"/>
    <w:rsid w:val="00982F03"/>
    <w:rsid w:val="00997FB0"/>
    <w:rsid w:val="009E0D80"/>
    <w:rsid w:val="009E4051"/>
    <w:rsid w:val="009E62BD"/>
    <w:rsid w:val="009F6394"/>
    <w:rsid w:val="00A00B74"/>
    <w:rsid w:val="00A02758"/>
    <w:rsid w:val="00A45CB3"/>
    <w:rsid w:val="00A519DA"/>
    <w:rsid w:val="00A5391D"/>
    <w:rsid w:val="00A77479"/>
    <w:rsid w:val="00A83736"/>
    <w:rsid w:val="00A85AA1"/>
    <w:rsid w:val="00A86582"/>
    <w:rsid w:val="00A87680"/>
    <w:rsid w:val="00AB7179"/>
    <w:rsid w:val="00AC1263"/>
    <w:rsid w:val="00AC4E44"/>
    <w:rsid w:val="00AD69E4"/>
    <w:rsid w:val="00AD6E11"/>
    <w:rsid w:val="00AF2723"/>
    <w:rsid w:val="00AF7983"/>
    <w:rsid w:val="00B151E0"/>
    <w:rsid w:val="00B22410"/>
    <w:rsid w:val="00B266B7"/>
    <w:rsid w:val="00B27A7C"/>
    <w:rsid w:val="00B5259E"/>
    <w:rsid w:val="00B66717"/>
    <w:rsid w:val="00B7273B"/>
    <w:rsid w:val="00B74287"/>
    <w:rsid w:val="00B92BC0"/>
    <w:rsid w:val="00B94D6E"/>
    <w:rsid w:val="00BA143A"/>
    <w:rsid w:val="00BF52A1"/>
    <w:rsid w:val="00C0342D"/>
    <w:rsid w:val="00C04657"/>
    <w:rsid w:val="00C05A7B"/>
    <w:rsid w:val="00C314AB"/>
    <w:rsid w:val="00C40DEA"/>
    <w:rsid w:val="00C75297"/>
    <w:rsid w:val="00C772B9"/>
    <w:rsid w:val="00C8124F"/>
    <w:rsid w:val="00CB00EF"/>
    <w:rsid w:val="00CB3F02"/>
    <w:rsid w:val="00CC6C55"/>
    <w:rsid w:val="00CD7698"/>
    <w:rsid w:val="00CD7C0A"/>
    <w:rsid w:val="00CE5903"/>
    <w:rsid w:val="00CF003A"/>
    <w:rsid w:val="00D0278B"/>
    <w:rsid w:val="00D06E9B"/>
    <w:rsid w:val="00D15BBC"/>
    <w:rsid w:val="00D27F20"/>
    <w:rsid w:val="00D37F63"/>
    <w:rsid w:val="00D5470B"/>
    <w:rsid w:val="00D87CFE"/>
    <w:rsid w:val="00D90A6D"/>
    <w:rsid w:val="00DA3D19"/>
    <w:rsid w:val="00DC4758"/>
    <w:rsid w:val="00DD03DA"/>
    <w:rsid w:val="00DD210F"/>
    <w:rsid w:val="00E011C8"/>
    <w:rsid w:val="00E0221D"/>
    <w:rsid w:val="00E05B8E"/>
    <w:rsid w:val="00E076FA"/>
    <w:rsid w:val="00E2365E"/>
    <w:rsid w:val="00E253D2"/>
    <w:rsid w:val="00E273B2"/>
    <w:rsid w:val="00E37B4C"/>
    <w:rsid w:val="00E43D75"/>
    <w:rsid w:val="00E461CC"/>
    <w:rsid w:val="00E543FF"/>
    <w:rsid w:val="00E5512F"/>
    <w:rsid w:val="00E9604C"/>
    <w:rsid w:val="00EB1A15"/>
    <w:rsid w:val="00EB4483"/>
    <w:rsid w:val="00ED1141"/>
    <w:rsid w:val="00ED3F01"/>
    <w:rsid w:val="00ED7C3E"/>
    <w:rsid w:val="00EE143F"/>
    <w:rsid w:val="00F071CE"/>
    <w:rsid w:val="00F118FA"/>
    <w:rsid w:val="00F17634"/>
    <w:rsid w:val="00F1796F"/>
    <w:rsid w:val="00F24C18"/>
    <w:rsid w:val="00F252E1"/>
    <w:rsid w:val="00F62D18"/>
    <w:rsid w:val="00F7516D"/>
    <w:rsid w:val="00F828ED"/>
    <w:rsid w:val="00FB1A6D"/>
    <w:rsid w:val="00FC7B75"/>
    <w:rsid w:val="00FF2D3D"/>
    <w:rsid w:val="00FF5B24"/>
    <w:rsid w:val="00FF5D21"/>
    <w:rsid w:val="018E343C"/>
    <w:rsid w:val="027B6495"/>
    <w:rsid w:val="03083B78"/>
    <w:rsid w:val="03184B0F"/>
    <w:rsid w:val="03B866F2"/>
    <w:rsid w:val="057E74F5"/>
    <w:rsid w:val="06FA0C60"/>
    <w:rsid w:val="0743117E"/>
    <w:rsid w:val="086F6773"/>
    <w:rsid w:val="087218E0"/>
    <w:rsid w:val="08C87511"/>
    <w:rsid w:val="08F56220"/>
    <w:rsid w:val="09DB48C8"/>
    <w:rsid w:val="0AFF6866"/>
    <w:rsid w:val="0BA452C7"/>
    <w:rsid w:val="10B51A2B"/>
    <w:rsid w:val="12196702"/>
    <w:rsid w:val="13040D24"/>
    <w:rsid w:val="13720D28"/>
    <w:rsid w:val="14A24799"/>
    <w:rsid w:val="152A7367"/>
    <w:rsid w:val="153E0F54"/>
    <w:rsid w:val="15F22BBE"/>
    <w:rsid w:val="17C10708"/>
    <w:rsid w:val="18937E76"/>
    <w:rsid w:val="19CD6637"/>
    <w:rsid w:val="1A442663"/>
    <w:rsid w:val="1C4850B3"/>
    <w:rsid w:val="1DA925F6"/>
    <w:rsid w:val="1FAA4D19"/>
    <w:rsid w:val="1FF63CB8"/>
    <w:rsid w:val="201E775E"/>
    <w:rsid w:val="202D7DAF"/>
    <w:rsid w:val="21EF3BA6"/>
    <w:rsid w:val="222918D2"/>
    <w:rsid w:val="231566D1"/>
    <w:rsid w:val="26C82ADC"/>
    <w:rsid w:val="280653FC"/>
    <w:rsid w:val="28E136E4"/>
    <w:rsid w:val="2C574852"/>
    <w:rsid w:val="2E312B78"/>
    <w:rsid w:val="2ED37DE5"/>
    <w:rsid w:val="30CF7CA5"/>
    <w:rsid w:val="315112E2"/>
    <w:rsid w:val="31E9548C"/>
    <w:rsid w:val="328157C0"/>
    <w:rsid w:val="33B01838"/>
    <w:rsid w:val="345F161B"/>
    <w:rsid w:val="3568767A"/>
    <w:rsid w:val="3670504C"/>
    <w:rsid w:val="37223F84"/>
    <w:rsid w:val="37544054"/>
    <w:rsid w:val="382054B8"/>
    <w:rsid w:val="38D82BFD"/>
    <w:rsid w:val="39687CC0"/>
    <w:rsid w:val="398373FB"/>
    <w:rsid w:val="39E6593F"/>
    <w:rsid w:val="3D1E41B5"/>
    <w:rsid w:val="408838CE"/>
    <w:rsid w:val="413B7A6D"/>
    <w:rsid w:val="418414BC"/>
    <w:rsid w:val="424007F5"/>
    <w:rsid w:val="426F1BCD"/>
    <w:rsid w:val="42F22B0A"/>
    <w:rsid w:val="43245A6E"/>
    <w:rsid w:val="43CC398C"/>
    <w:rsid w:val="44DE3F75"/>
    <w:rsid w:val="45853BA1"/>
    <w:rsid w:val="45A00E28"/>
    <w:rsid w:val="45F45E76"/>
    <w:rsid w:val="46804B5F"/>
    <w:rsid w:val="479527C0"/>
    <w:rsid w:val="47D2280C"/>
    <w:rsid w:val="498F4525"/>
    <w:rsid w:val="4A395227"/>
    <w:rsid w:val="4A9D10D6"/>
    <w:rsid w:val="4AF4280C"/>
    <w:rsid w:val="4B06190D"/>
    <w:rsid w:val="4B4D2608"/>
    <w:rsid w:val="4B51105F"/>
    <w:rsid w:val="4BBD31B0"/>
    <w:rsid w:val="4C262ACC"/>
    <w:rsid w:val="4C9661CA"/>
    <w:rsid w:val="4D0A03AE"/>
    <w:rsid w:val="4D1C0D3E"/>
    <w:rsid w:val="4D721444"/>
    <w:rsid w:val="4DAA3A2B"/>
    <w:rsid w:val="4E6510DE"/>
    <w:rsid w:val="4E8E70F2"/>
    <w:rsid w:val="4EA95A1C"/>
    <w:rsid w:val="4F695CC7"/>
    <w:rsid w:val="4F704891"/>
    <w:rsid w:val="516A28C3"/>
    <w:rsid w:val="522874BC"/>
    <w:rsid w:val="52ED5E78"/>
    <w:rsid w:val="53646E8E"/>
    <w:rsid w:val="538F07A6"/>
    <w:rsid w:val="53D36FB0"/>
    <w:rsid w:val="55AC6EB6"/>
    <w:rsid w:val="5789732C"/>
    <w:rsid w:val="58D15F2F"/>
    <w:rsid w:val="58F32103"/>
    <w:rsid w:val="5AF94492"/>
    <w:rsid w:val="5F057C2B"/>
    <w:rsid w:val="61103404"/>
    <w:rsid w:val="61461DEA"/>
    <w:rsid w:val="61DE0B6F"/>
    <w:rsid w:val="63AC2FCA"/>
    <w:rsid w:val="64555795"/>
    <w:rsid w:val="65D6086D"/>
    <w:rsid w:val="66086142"/>
    <w:rsid w:val="67CB1E4C"/>
    <w:rsid w:val="67F33F4E"/>
    <w:rsid w:val="68BD11C0"/>
    <w:rsid w:val="692A1572"/>
    <w:rsid w:val="6B6D0E9A"/>
    <w:rsid w:val="6C562A22"/>
    <w:rsid w:val="6D895397"/>
    <w:rsid w:val="6E622D3A"/>
    <w:rsid w:val="706A3C91"/>
    <w:rsid w:val="71004289"/>
    <w:rsid w:val="723C7E0D"/>
    <w:rsid w:val="737308FE"/>
    <w:rsid w:val="76570E82"/>
    <w:rsid w:val="78726AD1"/>
    <w:rsid w:val="78A552AC"/>
    <w:rsid w:val="78CD44BF"/>
    <w:rsid w:val="78D0295D"/>
    <w:rsid w:val="792910DC"/>
    <w:rsid w:val="79B82A32"/>
    <w:rsid w:val="7A287F6B"/>
    <w:rsid w:val="7BC67DAF"/>
    <w:rsid w:val="7F356C1B"/>
    <w:rsid w:val="7F3D0BCF"/>
    <w:rsid w:val="7FDD7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68DD0-63AA-4592-B1BF-0A4147149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1245</Characters>
  <Lines>13</Lines>
  <Paragraphs>3</Paragraphs>
  <TotalTime>1</TotalTime>
  <ScaleCrop>false</ScaleCrop>
  <LinksUpToDate>false</LinksUpToDate>
  <CharactersWithSpaces>1284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2018-12-13T02:03:00Z</dcterms:created>
  <dc:creator>林雯婧</dc:creator>
  <cp:lastModifiedBy>宋伟</cp:lastModifiedBy>
  <cp:lastPrinted>2022-06-10T03:22:10Z</cp:lastPrinted>
  <dcterms:modified xsi:type="dcterms:W3CDTF">2022-06-10T06:40:20Z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B5BE6A5A059E493AA114BA89F298E671</vt:lpwstr>
  </property>
</Properties>
</file>