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52" w:rsidRDefault="00A91441" w:rsidP="00A91441">
      <w:pPr>
        <w:widowControl/>
        <w:jc w:val="center"/>
        <w:outlineLvl w:val="1"/>
        <w:rPr>
          <w:rFonts w:ascii="宋体" w:eastAsia="宋体" w:hAnsi="宋体" w:cs="宋体" w:hint="eastAsia"/>
          <w:b/>
          <w:bCs/>
          <w:color w:val="1F5781"/>
          <w:kern w:val="0"/>
          <w:sz w:val="41"/>
          <w:szCs w:val="41"/>
        </w:rPr>
      </w:pPr>
      <w:r w:rsidRPr="00A91441">
        <w:rPr>
          <w:rFonts w:ascii="宋体" w:eastAsia="宋体" w:hAnsi="宋体" w:cs="宋体" w:hint="eastAsia"/>
          <w:b/>
          <w:bCs/>
          <w:color w:val="1F5781"/>
          <w:kern w:val="0"/>
          <w:sz w:val="41"/>
          <w:szCs w:val="41"/>
        </w:rPr>
        <w:t>福建省纪委通报4起党员干部违反换届纪律</w:t>
      </w:r>
    </w:p>
    <w:p w:rsidR="00A91441" w:rsidRPr="00A91441" w:rsidRDefault="00A91441" w:rsidP="00A91441">
      <w:pPr>
        <w:widowControl/>
        <w:jc w:val="center"/>
        <w:outlineLvl w:val="1"/>
        <w:rPr>
          <w:rFonts w:ascii="宋体" w:eastAsia="宋体" w:hAnsi="宋体" w:cs="宋体"/>
          <w:b/>
          <w:bCs/>
          <w:color w:val="1F5781"/>
          <w:kern w:val="0"/>
          <w:sz w:val="41"/>
          <w:szCs w:val="41"/>
        </w:rPr>
      </w:pPr>
      <w:r w:rsidRPr="00A91441">
        <w:rPr>
          <w:rFonts w:ascii="宋体" w:eastAsia="宋体" w:hAnsi="宋体" w:cs="宋体" w:hint="eastAsia"/>
          <w:b/>
          <w:bCs/>
          <w:color w:val="1F5781"/>
          <w:kern w:val="0"/>
          <w:sz w:val="41"/>
          <w:szCs w:val="41"/>
        </w:rPr>
        <w:t>典型案件</w:t>
      </w:r>
    </w:p>
    <w:p w:rsidR="00A91441" w:rsidRPr="00A91441" w:rsidRDefault="00A91441" w:rsidP="00A91441">
      <w:pPr>
        <w:widowControl/>
        <w:spacing w:line="217" w:lineRule="atLeast"/>
        <w:rPr>
          <w:rFonts w:ascii="宋体" w:eastAsia="宋体" w:hAnsi="宋体" w:cs="宋体" w:hint="eastAsia"/>
          <w:color w:val="444444"/>
          <w:kern w:val="0"/>
          <w:sz w:val="19"/>
          <w:szCs w:val="19"/>
        </w:rPr>
      </w:pPr>
      <w:r w:rsidRPr="00A91441">
        <w:rPr>
          <w:rFonts w:ascii="宋体" w:eastAsia="宋体" w:hAnsi="宋体" w:cs="宋体" w:hint="eastAsia"/>
          <w:color w:val="444444"/>
          <w:kern w:val="0"/>
          <w:sz w:val="19"/>
          <w:szCs w:val="19"/>
        </w:rPr>
        <w:t> </w:t>
      </w:r>
      <w:r>
        <w:rPr>
          <w:rFonts w:ascii="宋体" w:eastAsia="宋体" w:hAnsi="宋体" w:cs="宋体" w:hint="eastAsia"/>
          <w:color w:val="444444"/>
          <w:kern w:val="0"/>
          <w:sz w:val="19"/>
          <w:szCs w:val="19"/>
        </w:rPr>
        <w:t xml:space="preserve">            </w:t>
      </w:r>
      <w:r w:rsidRPr="00A91441">
        <w:rPr>
          <w:rFonts w:ascii="宋体" w:eastAsia="宋体" w:hAnsi="宋体" w:cs="宋体" w:hint="eastAsia"/>
          <w:color w:val="444444"/>
          <w:kern w:val="0"/>
          <w:sz w:val="19"/>
          <w:szCs w:val="19"/>
        </w:rPr>
        <w:t xml:space="preserve"> 来源：福建省纪委监察厅  </w:t>
      </w:r>
      <w:r>
        <w:rPr>
          <w:rFonts w:ascii="宋体" w:eastAsia="宋体" w:hAnsi="宋体" w:cs="宋体" w:hint="eastAsia"/>
          <w:color w:val="444444"/>
          <w:kern w:val="0"/>
          <w:sz w:val="19"/>
          <w:szCs w:val="19"/>
        </w:rPr>
        <w:t xml:space="preserve">                   </w:t>
      </w:r>
      <w:r w:rsidRPr="00A91441">
        <w:rPr>
          <w:rFonts w:ascii="宋体" w:eastAsia="宋体" w:hAnsi="宋体" w:cs="宋体" w:hint="eastAsia"/>
          <w:b/>
          <w:bCs/>
          <w:color w:val="444444"/>
          <w:kern w:val="0"/>
          <w:sz w:val="19"/>
          <w:szCs w:val="19"/>
        </w:rPr>
        <w:t>分享：</w:t>
      </w:r>
    </w:p>
    <w:p w:rsidR="00A91441" w:rsidRPr="00A91441" w:rsidRDefault="00A91441" w:rsidP="00F57452">
      <w:pPr>
        <w:widowControl/>
        <w:spacing w:before="240" w:after="240" w:line="500" w:lineRule="exact"/>
        <w:jc w:val="left"/>
        <w:rPr>
          <w:rFonts w:ascii="仿宋_GB2312" w:eastAsia="仿宋_GB2312" w:hAnsi="宋体" w:cs="宋体" w:hint="eastAsia"/>
          <w:color w:val="000000"/>
          <w:kern w:val="0"/>
          <w:sz w:val="28"/>
          <w:szCs w:val="28"/>
        </w:rPr>
      </w:pPr>
      <w:r w:rsidRPr="00A91441">
        <w:rPr>
          <w:rFonts w:ascii="宋体" w:eastAsia="宋体" w:hAnsi="宋体" w:cs="宋体" w:hint="eastAsia"/>
          <w:color w:val="000000"/>
          <w:kern w:val="0"/>
          <w:sz w:val="23"/>
          <w:szCs w:val="23"/>
        </w:rPr>
        <w:t xml:space="preserve">　　</w:t>
      </w:r>
      <w:r w:rsidRPr="00A91441">
        <w:rPr>
          <w:rFonts w:ascii="仿宋_GB2312" w:eastAsia="仿宋_GB2312" w:hAnsi="宋体" w:cs="宋体" w:hint="eastAsia"/>
          <w:color w:val="000000"/>
          <w:kern w:val="0"/>
          <w:sz w:val="28"/>
          <w:szCs w:val="28"/>
        </w:rPr>
        <w:t>今年是省、市、县、乡集中换届之年，换届选举期间，往往也是跑要风、说情风、拉票贿选风等不正之风和腐败行为的高发期。4月15日，福建省纪委通报了近年来我省各级纪检监察机关查处的4起违反换届纪律典型案件，进一步严明政治纪律和换届纪律，教育和警示广大党员干部，营造风清气正的换届选举环境。</w:t>
      </w:r>
    </w:p>
    <w:p w:rsidR="00A91441" w:rsidRPr="00A91441" w:rsidRDefault="00A91441" w:rsidP="00F57452">
      <w:pPr>
        <w:widowControl/>
        <w:spacing w:before="240" w:after="240" w:line="500" w:lineRule="exact"/>
        <w:jc w:val="left"/>
        <w:rPr>
          <w:rFonts w:ascii="仿宋_GB2312" w:eastAsia="仿宋_GB2312" w:hAnsi="宋体" w:cs="宋体" w:hint="eastAsia"/>
          <w:color w:val="000000"/>
          <w:kern w:val="0"/>
          <w:sz w:val="28"/>
          <w:szCs w:val="28"/>
        </w:rPr>
      </w:pPr>
      <w:r w:rsidRPr="00A91441">
        <w:rPr>
          <w:rFonts w:ascii="仿宋_GB2312" w:eastAsia="仿宋_GB2312" w:hAnsi="宋体" w:cs="宋体" w:hint="eastAsia"/>
          <w:color w:val="000000"/>
          <w:kern w:val="0"/>
          <w:sz w:val="28"/>
          <w:szCs w:val="28"/>
        </w:rPr>
        <w:t xml:space="preserve">　　</w:t>
      </w:r>
      <w:r w:rsidRPr="00F57452">
        <w:rPr>
          <w:rFonts w:ascii="仿宋_GB2312" w:eastAsia="仿宋_GB2312" w:hAnsi="宋体" w:cs="宋体" w:hint="eastAsia"/>
          <w:b/>
          <w:bCs/>
          <w:color w:val="000000"/>
          <w:kern w:val="0"/>
          <w:sz w:val="28"/>
          <w:szCs w:val="28"/>
        </w:rPr>
        <w:t>松溪县文化馆馆长兰坤发和县农业局农业执法大队大队长刘奇文传播虚假换届信息的案件。</w:t>
      </w:r>
      <w:r w:rsidRPr="00A91441">
        <w:rPr>
          <w:rFonts w:ascii="仿宋_GB2312" w:eastAsia="仿宋_GB2312" w:hAnsi="宋体" w:cs="宋体" w:hint="eastAsia"/>
          <w:color w:val="000000"/>
          <w:kern w:val="0"/>
          <w:sz w:val="28"/>
          <w:szCs w:val="28"/>
        </w:rPr>
        <w:t>2016年3月16日晚，松溪县农业局农业执法大队大队长刘奇文与他人聊天时，听到某县委副书记“可能会到松溪任县长”的消息，便将这一道听途说的消息发至“松溪劳模朋友圈”微信群。松溪县文化馆馆长兰坤发看到该信息后，通过网络搜索到该副书记的履历资料，擅自编辑修改并加入“拟任松溪县县长”的内容，连同该副书记照片发至“松溪墨客”微信群中。随后，群内人员将此信息大量截屏转发，并被有关微信公众号发出，在社会上广泛传播，造成不良影响。2016年3月，兰坤发受到行政警告处分，并被免去松溪县文化馆馆长职务；2016年4月，刘奇文受到党内警告处分。</w:t>
      </w:r>
    </w:p>
    <w:p w:rsidR="00A91441" w:rsidRPr="00A91441" w:rsidRDefault="00A91441" w:rsidP="00F57452">
      <w:pPr>
        <w:widowControl/>
        <w:spacing w:before="240" w:after="240" w:line="500" w:lineRule="exact"/>
        <w:jc w:val="left"/>
        <w:rPr>
          <w:rFonts w:ascii="仿宋_GB2312" w:eastAsia="仿宋_GB2312" w:hAnsi="宋体" w:cs="宋体" w:hint="eastAsia"/>
          <w:color w:val="000000"/>
          <w:kern w:val="0"/>
          <w:sz w:val="28"/>
          <w:szCs w:val="28"/>
        </w:rPr>
      </w:pPr>
      <w:r w:rsidRPr="00A91441">
        <w:rPr>
          <w:rFonts w:ascii="仿宋_GB2312" w:eastAsia="仿宋_GB2312" w:hAnsi="宋体" w:cs="宋体" w:hint="eastAsia"/>
          <w:color w:val="000000"/>
          <w:kern w:val="0"/>
          <w:sz w:val="28"/>
          <w:szCs w:val="28"/>
        </w:rPr>
        <w:t xml:space="preserve">　　</w:t>
      </w:r>
      <w:r w:rsidRPr="00F57452">
        <w:rPr>
          <w:rFonts w:ascii="仿宋_GB2312" w:eastAsia="仿宋_GB2312" w:hAnsi="宋体" w:cs="宋体" w:hint="eastAsia"/>
          <w:b/>
          <w:bCs/>
          <w:color w:val="000000"/>
          <w:kern w:val="0"/>
          <w:sz w:val="28"/>
          <w:szCs w:val="28"/>
        </w:rPr>
        <w:t>泉州经济技术开发区管委会原副调研员李树山送礼跑官的案件。</w:t>
      </w:r>
      <w:r w:rsidRPr="00A91441">
        <w:rPr>
          <w:rFonts w:ascii="仿宋_GB2312" w:eastAsia="仿宋_GB2312" w:hAnsi="宋体" w:cs="宋体" w:hint="eastAsia"/>
          <w:color w:val="000000"/>
          <w:kern w:val="0"/>
          <w:sz w:val="28"/>
          <w:szCs w:val="28"/>
        </w:rPr>
        <w:t>李树山在任南安市官桥镇党委书记时，为了在副处级后备干部推选中能得到时任南安市委书记骆国清的帮助，先后两次在骆国清家中以“拜年”名义送给骆国清人民币共2万元，并请求骆国清对其进行关照。之后，李树山被推选为南安市副处级后备干部。2015年10月，李树山受到留党察看一年、行政撤职处分。</w:t>
      </w:r>
    </w:p>
    <w:p w:rsidR="00A91441" w:rsidRPr="00A91441" w:rsidRDefault="00A91441" w:rsidP="00F57452">
      <w:pPr>
        <w:widowControl/>
        <w:spacing w:before="240" w:after="240" w:line="500" w:lineRule="exact"/>
        <w:jc w:val="left"/>
        <w:rPr>
          <w:rFonts w:ascii="仿宋_GB2312" w:eastAsia="仿宋_GB2312" w:hAnsi="宋体" w:cs="宋体" w:hint="eastAsia"/>
          <w:color w:val="000000"/>
          <w:kern w:val="0"/>
          <w:sz w:val="28"/>
          <w:szCs w:val="28"/>
        </w:rPr>
      </w:pPr>
      <w:r w:rsidRPr="00A91441">
        <w:rPr>
          <w:rFonts w:ascii="仿宋_GB2312" w:eastAsia="仿宋_GB2312" w:hAnsi="宋体" w:cs="宋体" w:hint="eastAsia"/>
          <w:color w:val="000000"/>
          <w:kern w:val="0"/>
          <w:sz w:val="28"/>
          <w:szCs w:val="28"/>
        </w:rPr>
        <w:lastRenderedPageBreak/>
        <w:t xml:space="preserve">　　</w:t>
      </w:r>
      <w:r w:rsidRPr="00F57452">
        <w:rPr>
          <w:rFonts w:ascii="仿宋_GB2312" w:eastAsia="仿宋_GB2312" w:hAnsi="宋体" w:cs="宋体" w:hint="eastAsia"/>
          <w:b/>
          <w:bCs/>
          <w:color w:val="000000"/>
          <w:kern w:val="0"/>
          <w:sz w:val="28"/>
          <w:szCs w:val="28"/>
        </w:rPr>
        <w:t>永安市安砂镇曹田村党员潘庆添、陈劲强拉票贿选的案件。</w:t>
      </w:r>
      <w:r w:rsidRPr="00A91441">
        <w:rPr>
          <w:rFonts w:ascii="仿宋_GB2312" w:eastAsia="仿宋_GB2312" w:hAnsi="宋体" w:cs="宋体" w:hint="eastAsia"/>
          <w:color w:val="000000"/>
          <w:kern w:val="0"/>
          <w:sz w:val="28"/>
          <w:szCs w:val="28"/>
        </w:rPr>
        <w:t>2015年8月，在永安市安砂镇曹田村村委会换届选举期间，村委会主任候选人潘庆添为获得曹田村村民的支持，以本人出面宴请或者出资委托亲戚朋友请村民吃饭等方式拉票贿选；另一名村委会主任候选人陈劲强以宴请村民，给村民代表范某某送礼等方式拉票贿选。2016年1月，潘庆添、陈劲强被党纪立案调查。</w:t>
      </w:r>
    </w:p>
    <w:p w:rsidR="00A91441" w:rsidRPr="00A91441" w:rsidRDefault="00A91441" w:rsidP="00F57452">
      <w:pPr>
        <w:widowControl/>
        <w:spacing w:before="240" w:after="240" w:line="500" w:lineRule="exact"/>
        <w:jc w:val="left"/>
        <w:rPr>
          <w:rFonts w:ascii="仿宋_GB2312" w:eastAsia="仿宋_GB2312" w:hAnsi="宋体" w:cs="宋体" w:hint="eastAsia"/>
          <w:color w:val="000000"/>
          <w:kern w:val="0"/>
          <w:sz w:val="28"/>
          <w:szCs w:val="28"/>
        </w:rPr>
      </w:pPr>
      <w:r w:rsidRPr="00A91441">
        <w:rPr>
          <w:rFonts w:ascii="仿宋_GB2312" w:eastAsia="仿宋_GB2312" w:hAnsi="宋体" w:cs="宋体" w:hint="eastAsia"/>
          <w:color w:val="000000"/>
          <w:kern w:val="0"/>
          <w:sz w:val="28"/>
          <w:szCs w:val="28"/>
        </w:rPr>
        <w:t xml:space="preserve">　　</w:t>
      </w:r>
      <w:r w:rsidRPr="00F57452">
        <w:rPr>
          <w:rFonts w:ascii="仿宋_GB2312" w:eastAsia="仿宋_GB2312" w:hAnsi="宋体" w:cs="宋体" w:hint="eastAsia"/>
          <w:b/>
          <w:bCs/>
          <w:color w:val="000000"/>
          <w:kern w:val="0"/>
          <w:sz w:val="28"/>
          <w:szCs w:val="28"/>
        </w:rPr>
        <w:t>莆田市荔城区黄石镇沙坂村党支部委员沈玉富干扰换届选举秩序的案件。</w:t>
      </w:r>
      <w:r w:rsidRPr="00A91441">
        <w:rPr>
          <w:rFonts w:ascii="仿宋_GB2312" w:eastAsia="仿宋_GB2312" w:hAnsi="宋体" w:cs="宋体" w:hint="eastAsia"/>
          <w:color w:val="000000"/>
          <w:kern w:val="0"/>
          <w:sz w:val="28"/>
          <w:szCs w:val="28"/>
        </w:rPr>
        <w:t>2015年7月26日，黄石镇沙坂村开展村委会换届选举，村委会主任候选人沈玉富认为另一候选人不具备选举资格，在向相关领导反映选举现场存在不公平问题未果后，沈玉富将选票箱拿走并把部分选票扔到井里和村部后面的公共厕所，造成选举工作延后几小时开展。2015年12月，沈玉富受到党内严重警告处分。</w:t>
      </w:r>
    </w:p>
    <w:p w:rsidR="00A91441" w:rsidRPr="00A91441" w:rsidRDefault="00A91441" w:rsidP="00F57452">
      <w:pPr>
        <w:widowControl/>
        <w:spacing w:before="240" w:after="240" w:line="500" w:lineRule="exact"/>
        <w:jc w:val="left"/>
        <w:rPr>
          <w:rFonts w:ascii="仿宋_GB2312" w:eastAsia="仿宋_GB2312" w:hAnsi="宋体" w:cs="宋体" w:hint="eastAsia"/>
          <w:color w:val="000000"/>
          <w:kern w:val="0"/>
          <w:sz w:val="28"/>
          <w:szCs w:val="28"/>
        </w:rPr>
      </w:pPr>
      <w:r w:rsidRPr="00A91441">
        <w:rPr>
          <w:rFonts w:ascii="仿宋_GB2312" w:eastAsia="仿宋_GB2312" w:hAnsi="宋体" w:cs="宋体" w:hint="eastAsia"/>
          <w:color w:val="000000"/>
          <w:kern w:val="0"/>
          <w:sz w:val="28"/>
          <w:szCs w:val="28"/>
        </w:rPr>
        <w:t xml:space="preserve">　　通报指出，在以上案件中，有的利用换届机会买官卖官，有的编造不实信息扰乱人心，有的运用各种手段拉票贿选，有的故意制造事端破坏选举，情节不尽相同，但其共同点都在于对中央和省委关于换届工作的要求视而不见、充耳不闻，违反了政治纪律、组织纪律、换届纪律，性质恶劣，影响极坏。</w:t>
      </w:r>
    </w:p>
    <w:p w:rsidR="00A91441" w:rsidRPr="00A91441" w:rsidRDefault="00A91441" w:rsidP="00F57452">
      <w:pPr>
        <w:widowControl/>
        <w:spacing w:before="240" w:after="240" w:line="500" w:lineRule="exact"/>
        <w:jc w:val="left"/>
        <w:rPr>
          <w:rFonts w:ascii="仿宋_GB2312" w:eastAsia="仿宋_GB2312" w:hAnsi="宋体" w:cs="宋体" w:hint="eastAsia"/>
          <w:color w:val="000000"/>
          <w:kern w:val="0"/>
          <w:sz w:val="28"/>
          <w:szCs w:val="28"/>
        </w:rPr>
      </w:pPr>
      <w:r w:rsidRPr="00A91441">
        <w:rPr>
          <w:rFonts w:ascii="仿宋_GB2312" w:eastAsia="仿宋_GB2312" w:hAnsi="宋体" w:cs="宋体" w:hint="eastAsia"/>
          <w:color w:val="000000"/>
          <w:kern w:val="0"/>
          <w:sz w:val="28"/>
          <w:szCs w:val="28"/>
        </w:rPr>
        <w:t xml:space="preserve">　　通报强调，各级党员领导干部务必从上述案件中汲取教训、引以为戒，认真按照“两学一做”要求，深入学习领会习近平总书记关于换届工作的重要指示和讲话精神，牢固树立政治意识、大局意识、核心意识、看齐意识，自觉同用人上的不正之风作斗争，自觉抵制换届工作中可能出现的各种错误倾向和腐败问题。各级党委要把加强党的统一领导始终贯穿换届工作全过程，认真落实管党治党的主体责任，抓好领导干部这个“关键少数”。</w:t>
      </w:r>
    </w:p>
    <w:p w:rsidR="00A91441" w:rsidRPr="00A91441" w:rsidRDefault="00A91441" w:rsidP="00F57452">
      <w:pPr>
        <w:widowControl/>
        <w:spacing w:before="240" w:after="240" w:line="500" w:lineRule="exact"/>
        <w:jc w:val="left"/>
        <w:rPr>
          <w:rFonts w:ascii="仿宋_GB2312" w:eastAsia="仿宋_GB2312" w:hAnsi="宋体" w:cs="宋体" w:hint="eastAsia"/>
          <w:color w:val="000000"/>
          <w:kern w:val="0"/>
          <w:sz w:val="28"/>
          <w:szCs w:val="28"/>
        </w:rPr>
      </w:pPr>
      <w:r w:rsidRPr="00A91441">
        <w:rPr>
          <w:rFonts w:ascii="仿宋_GB2312" w:eastAsia="仿宋_GB2312" w:hAnsi="宋体" w:cs="宋体" w:hint="eastAsia"/>
          <w:color w:val="000000"/>
          <w:kern w:val="0"/>
          <w:sz w:val="28"/>
          <w:szCs w:val="28"/>
        </w:rPr>
        <w:lastRenderedPageBreak/>
        <w:t xml:space="preserve">　　通报要求，要坚持把纪律和规矩挺在前面，按照中央对换届纪律提出的“九个严禁”等要求，进一步严明组织人事纪律，对换届中的拉票贿选、跑官要官、买官卖官、跑风漏气、说情打招呼等违纪违规问题，坚持一露头就打，从快从严查处；要加强思想教育，坚持正面、反面教育相结合，引导广大党员干部讲政治、顾大局、守规矩，正确对待个人进退留转；要强化监督指导，聚焦换届中的苗头性、倾向性问题，加大监督检查力度，重视发挥巡视督查作用，畅通群众监督渠道；要完善问责机制，对那些纵容换届歪风、惩治违纪行为不力的领导干部实施“一案双查”，既查处追究选拔任用之责，又查处追究风气监督之责，为选好干部、配好班子提供强有力的政治和纪律保障。</w:t>
      </w:r>
    </w:p>
    <w:p w:rsidR="0078560B" w:rsidRPr="00A91441" w:rsidRDefault="0078560B"/>
    <w:sectPr w:rsidR="0078560B" w:rsidRPr="00A914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60B" w:rsidRDefault="0078560B" w:rsidP="00A91441">
      <w:r>
        <w:separator/>
      </w:r>
    </w:p>
  </w:endnote>
  <w:endnote w:type="continuationSeparator" w:id="1">
    <w:p w:rsidR="0078560B" w:rsidRDefault="0078560B" w:rsidP="00A91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60B" w:rsidRDefault="0078560B" w:rsidP="00A91441">
      <w:r>
        <w:separator/>
      </w:r>
    </w:p>
  </w:footnote>
  <w:footnote w:type="continuationSeparator" w:id="1">
    <w:p w:rsidR="0078560B" w:rsidRDefault="0078560B" w:rsidP="00A91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441"/>
    <w:rsid w:val="0078560B"/>
    <w:rsid w:val="00A91441"/>
    <w:rsid w:val="00AF733C"/>
    <w:rsid w:val="00F57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9144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1441"/>
    <w:rPr>
      <w:sz w:val="18"/>
      <w:szCs w:val="18"/>
    </w:rPr>
  </w:style>
  <w:style w:type="paragraph" w:styleId="a4">
    <w:name w:val="footer"/>
    <w:basedOn w:val="a"/>
    <w:link w:val="Char0"/>
    <w:uiPriority w:val="99"/>
    <w:semiHidden/>
    <w:unhideWhenUsed/>
    <w:rsid w:val="00A914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1441"/>
    <w:rPr>
      <w:sz w:val="18"/>
      <w:szCs w:val="18"/>
    </w:rPr>
  </w:style>
  <w:style w:type="character" w:customStyle="1" w:styleId="2Char">
    <w:name w:val="标题 2 Char"/>
    <w:basedOn w:val="a0"/>
    <w:link w:val="2"/>
    <w:uiPriority w:val="9"/>
    <w:rsid w:val="00A91441"/>
    <w:rPr>
      <w:rFonts w:ascii="宋体" w:eastAsia="宋体" w:hAnsi="宋体" w:cs="宋体"/>
      <w:b/>
      <w:bCs/>
      <w:kern w:val="0"/>
      <w:sz w:val="36"/>
      <w:szCs w:val="36"/>
    </w:rPr>
  </w:style>
  <w:style w:type="character" w:customStyle="1" w:styleId="apple-converted-space">
    <w:name w:val="apple-converted-space"/>
    <w:basedOn w:val="a0"/>
    <w:rsid w:val="00A91441"/>
  </w:style>
  <w:style w:type="character" w:styleId="a5">
    <w:name w:val="Hyperlink"/>
    <w:basedOn w:val="a0"/>
    <w:uiPriority w:val="99"/>
    <w:semiHidden/>
    <w:unhideWhenUsed/>
    <w:rsid w:val="00A91441"/>
    <w:rPr>
      <w:color w:val="0000FF"/>
      <w:u w:val="single"/>
    </w:rPr>
  </w:style>
  <w:style w:type="paragraph" w:customStyle="1" w:styleId="menuhead">
    <w:name w:val="menu_head"/>
    <w:basedOn w:val="a"/>
    <w:rsid w:val="00A91441"/>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A9144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91441"/>
    <w:rPr>
      <w:b/>
      <w:bCs/>
    </w:rPr>
  </w:style>
</w:styles>
</file>

<file path=word/webSettings.xml><?xml version="1.0" encoding="utf-8"?>
<w:webSettings xmlns:r="http://schemas.openxmlformats.org/officeDocument/2006/relationships" xmlns:w="http://schemas.openxmlformats.org/wordprocessingml/2006/main">
  <w:divs>
    <w:div w:id="988289091">
      <w:bodyDiv w:val="1"/>
      <w:marLeft w:val="0"/>
      <w:marRight w:val="0"/>
      <w:marTop w:val="0"/>
      <w:marBottom w:val="0"/>
      <w:divBdr>
        <w:top w:val="none" w:sz="0" w:space="0" w:color="auto"/>
        <w:left w:val="none" w:sz="0" w:space="0" w:color="auto"/>
        <w:bottom w:val="none" w:sz="0" w:space="0" w:color="auto"/>
        <w:right w:val="none" w:sz="0" w:space="0" w:color="auto"/>
      </w:divBdr>
      <w:divsChild>
        <w:div w:id="849373012">
          <w:marLeft w:val="0"/>
          <w:marRight w:val="0"/>
          <w:marTop w:val="0"/>
          <w:marBottom w:val="0"/>
          <w:divBdr>
            <w:top w:val="none" w:sz="0" w:space="0" w:color="auto"/>
            <w:left w:val="none" w:sz="0" w:space="0" w:color="auto"/>
            <w:bottom w:val="none" w:sz="0" w:space="0" w:color="auto"/>
            <w:right w:val="none" w:sz="0" w:space="0" w:color="auto"/>
          </w:divBdr>
        </w:div>
        <w:div w:id="640185977">
          <w:marLeft w:val="0"/>
          <w:marRight w:val="0"/>
          <w:marTop w:val="0"/>
          <w:marBottom w:val="0"/>
          <w:divBdr>
            <w:top w:val="none" w:sz="0" w:space="0" w:color="auto"/>
            <w:left w:val="none" w:sz="0" w:space="0" w:color="auto"/>
            <w:bottom w:val="none" w:sz="0" w:space="0" w:color="auto"/>
            <w:right w:val="none" w:sz="0" w:space="0" w:color="auto"/>
          </w:divBdr>
          <w:divsChild>
            <w:div w:id="402876948">
              <w:marLeft w:val="0"/>
              <w:marRight w:val="0"/>
              <w:marTop w:val="0"/>
              <w:marBottom w:val="0"/>
              <w:divBdr>
                <w:top w:val="none" w:sz="0" w:space="0" w:color="auto"/>
                <w:left w:val="none" w:sz="0" w:space="0" w:color="auto"/>
                <w:bottom w:val="none" w:sz="0" w:space="0" w:color="auto"/>
                <w:right w:val="none" w:sz="0" w:space="0" w:color="auto"/>
              </w:divBdr>
            </w:div>
          </w:divsChild>
        </w:div>
        <w:div w:id="87828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4</cp:revision>
  <dcterms:created xsi:type="dcterms:W3CDTF">2016-04-20T01:05:00Z</dcterms:created>
  <dcterms:modified xsi:type="dcterms:W3CDTF">2016-04-20T01:08:00Z</dcterms:modified>
</cp:coreProperties>
</file>